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7C" w:rsidRPr="00C4487C" w:rsidRDefault="00C4487C" w:rsidP="00A01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4487C">
        <w:rPr>
          <w:rFonts w:ascii="Times New Roman" w:eastAsia="Times New Roman" w:hAnsi="Times New Roman" w:cs="Times New Roman"/>
          <w:b/>
          <w:sz w:val="24"/>
          <w:szCs w:val="24"/>
        </w:rPr>
        <w:t>тчет председателя контрольно-счетной комиссии</w:t>
      </w:r>
    </w:p>
    <w:p w:rsidR="00C4487C" w:rsidRPr="00C4487C" w:rsidRDefault="00C4487C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город Михайловка о работе </w:t>
      </w:r>
      <w:r w:rsidRPr="00C4487C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C4487C" w:rsidRDefault="00C4487C" w:rsidP="00A01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87C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  2013 году</w:t>
      </w:r>
      <w:r w:rsidRPr="00C448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01583" w:rsidRDefault="00A01583" w:rsidP="00A01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38D" w:rsidRPr="008C649B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9B">
        <w:rPr>
          <w:rFonts w:ascii="Times New Roman" w:hAnsi="Times New Roman" w:cs="Times New Roman"/>
          <w:sz w:val="24"/>
          <w:szCs w:val="24"/>
        </w:rPr>
        <w:t>Отчет о деятельности</w:t>
      </w:r>
      <w:r w:rsidR="00A01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 город Михайловка (далее–контрольно-счетная комиссия), результатах проведенных контрольных и экспертно- аналитических мероприятий подготовлен в соответствии с п. </w:t>
      </w:r>
      <w:r>
        <w:rPr>
          <w:rFonts w:ascii="Times New Roman" w:hAnsi="Times New Roman" w:cs="Times New Roman"/>
        </w:rPr>
        <w:t>2 ст.20</w:t>
      </w:r>
      <w:r w:rsidRPr="006B7ECD">
        <w:rPr>
          <w:rFonts w:ascii="Times New Roman" w:hAnsi="Times New Roman" w:cs="Times New Roman"/>
        </w:rPr>
        <w:t>Положения о контрольно-счетной комиссии</w:t>
      </w:r>
      <w:r>
        <w:rPr>
          <w:rFonts w:ascii="Times New Roman" w:hAnsi="Times New Roman" w:cs="Times New Roman"/>
        </w:rPr>
        <w:t>, утвержденного решением Михайловской городской Думы  от 28.12.2009 № 482.</w:t>
      </w:r>
    </w:p>
    <w:p w:rsidR="009A238D" w:rsidRPr="00C9699B" w:rsidRDefault="00A01583" w:rsidP="00A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38D" w:rsidRPr="00C9699B">
        <w:rPr>
          <w:rFonts w:ascii="Times New Roman" w:hAnsi="Times New Roman" w:cs="Times New Roman"/>
          <w:sz w:val="24"/>
          <w:szCs w:val="24"/>
        </w:rPr>
        <w:t>Деятельность контрольно-счетной комиссии городского округа город Михайловка осуществляется на основании принципов законности, объективности и гласности.</w:t>
      </w:r>
      <w:r w:rsidR="009A238D">
        <w:rPr>
          <w:rFonts w:ascii="Times New Roman" w:hAnsi="Times New Roman" w:cs="Times New Roman"/>
          <w:sz w:val="24"/>
          <w:szCs w:val="24"/>
        </w:rPr>
        <w:t xml:space="preserve"> Основы деятельности контрольно-счетной комиссии определены Бюджетным кодексом Российской Федерации, </w:t>
      </w:r>
      <w:r w:rsidR="009A238D">
        <w:rPr>
          <w:rFonts w:ascii="Times New Roman" w:hAnsi="Times New Roman" w:cs="Times New Roman"/>
        </w:rPr>
        <w:t>Федеральным законом от 07.02.2011 № 6-ФЗ «Об общих принципах организации и деятельности контрольн</w:t>
      </w:r>
      <w:proofErr w:type="gramStart"/>
      <w:r w:rsidR="009A238D">
        <w:rPr>
          <w:rFonts w:ascii="Times New Roman" w:hAnsi="Times New Roman" w:cs="Times New Roman"/>
        </w:rPr>
        <w:t>о-</w:t>
      </w:r>
      <w:proofErr w:type="gramEnd"/>
      <w:r w:rsidR="009A238D">
        <w:rPr>
          <w:rFonts w:ascii="Times New Roman" w:hAnsi="Times New Roman" w:cs="Times New Roman"/>
        </w:rPr>
        <w:t xml:space="preserve"> счетных органов субъектов Российской Федерации и муниципальных образований»,</w:t>
      </w:r>
      <w:r w:rsidR="009A238D">
        <w:rPr>
          <w:rFonts w:ascii="Times New Roman" w:hAnsi="Times New Roman" w:cs="Times New Roman"/>
          <w:sz w:val="24"/>
          <w:szCs w:val="24"/>
        </w:rPr>
        <w:t>Уставом</w:t>
      </w:r>
      <w:r w:rsidR="009A238D" w:rsidRPr="00C9699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9A238D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A238D" w:rsidRPr="00C9699B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области, </w:t>
      </w:r>
      <w:r w:rsidR="009A238D">
        <w:rPr>
          <w:rFonts w:ascii="Times New Roman" w:hAnsi="Times New Roman" w:cs="Times New Roman"/>
          <w:sz w:val="24"/>
          <w:szCs w:val="24"/>
        </w:rPr>
        <w:t>Положением о контрольно-счетной комиссии, иными федеральными законами, нормативно-правовыми актами Российской Федерации, Волгоградской области и городского округа город Михайловка.</w:t>
      </w:r>
    </w:p>
    <w:p w:rsidR="009A238D" w:rsidRDefault="009A238D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8D" w:rsidRDefault="009A238D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1E">
        <w:rPr>
          <w:rFonts w:ascii="Times New Roman" w:hAnsi="Times New Roman" w:cs="Times New Roman"/>
          <w:b/>
          <w:sz w:val="24"/>
          <w:szCs w:val="24"/>
        </w:rPr>
        <w:t>Основные итоги деятельности контрольно-счетной комиссии городского округ</w:t>
      </w:r>
      <w:r>
        <w:rPr>
          <w:rFonts w:ascii="Times New Roman" w:hAnsi="Times New Roman" w:cs="Times New Roman"/>
          <w:b/>
          <w:sz w:val="24"/>
          <w:szCs w:val="24"/>
        </w:rPr>
        <w:t>а город Михайловка за  2013 год</w:t>
      </w:r>
    </w:p>
    <w:p w:rsidR="00A01583" w:rsidRDefault="00A01583" w:rsidP="00A0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A238D" w:rsidRPr="00CF4720" w:rsidRDefault="00A01583" w:rsidP="00A0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238D" w:rsidRPr="00CC1AC0">
        <w:rPr>
          <w:rFonts w:ascii="Times New Roman" w:hAnsi="Times New Roman" w:cs="Times New Roman"/>
          <w:sz w:val="24"/>
          <w:szCs w:val="24"/>
        </w:rPr>
        <w:t>Основными направлениями контрольно</w:t>
      </w:r>
      <w:r w:rsidR="009A238D">
        <w:rPr>
          <w:rFonts w:ascii="Times New Roman" w:hAnsi="Times New Roman" w:cs="Times New Roman"/>
          <w:sz w:val="24"/>
          <w:szCs w:val="24"/>
        </w:rPr>
        <w:t>-ревизионной деятельности в 2013</w:t>
      </w:r>
      <w:r w:rsidR="009A238D" w:rsidRPr="00CC1AC0">
        <w:rPr>
          <w:rFonts w:ascii="Times New Roman" w:hAnsi="Times New Roman" w:cs="Times New Roman"/>
          <w:sz w:val="24"/>
          <w:szCs w:val="24"/>
        </w:rPr>
        <w:t xml:space="preserve"> году являлись контрольные мероприятия, проводимые КСК в рамках осуществления контроля </w:t>
      </w:r>
      <w:proofErr w:type="gramStart"/>
      <w:r w:rsidR="009A238D" w:rsidRPr="00CC1A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A238D" w:rsidRPr="00CC1AC0">
        <w:rPr>
          <w:rFonts w:ascii="Times New Roman" w:hAnsi="Times New Roman" w:cs="Times New Roman"/>
          <w:sz w:val="24"/>
          <w:szCs w:val="24"/>
        </w:rPr>
        <w:t>:</w:t>
      </w:r>
    </w:p>
    <w:p w:rsidR="009A238D" w:rsidRPr="00412025" w:rsidRDefault="009A238D" w:rsidP="00A01583">
      <w:pPr>
        <w:pStyle w:val="ab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исполнением бюджета городского округа город Михайловка</w:t>
      </w:r>
      <w:r w:rsidRPr="00412025">
        <w:rPr>
          <w:rFonts w:ascii="Times New Roman" w:hAnsi="Times New Roman" w:cs="Times New Roman"/>
          <w:sz w:val="24"/>
          <w:szCs w:val="24"/>
        </w:rPr>
        <w:t>;</w:t>
      </w:r>
    </w:p>
    <w:p w:rsidR="009A238D" w:rsidRPr="00412025" w:rsidRDefault="009A238D" w:rsidP="00A01583">
      <w:pPr>
        <w:pStyle w:val="ab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 и эффективным расходованием бюджетных средств, выделенных в рамках целевых программ</w:t>
      </w:r>
      <w:r w:rsidRPr="00412025">
        <w:rPr>
          <w:rFonts w:ascii="Times New Roman" w:hAnsi="Times New Roman" w:cs="Times New Roman"/>
          <w:sz w:val="24"/>
          <w:szCs w:val="24"/>
        </w:rPr>
        <w:t>;</w:t>
      </w:r>
    </w:p>
    <w:p w:rsidR="009A238D" w:rsidRPr="0078144B" w:rsidRDefault="009A238D" w:rsidP="00A01583">
      <w:pPr>
        <w:pStyle w:val="ab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финансово-хозяйственной деятельностью получателей бюджетных средств.</w:t>
      </w:r>
    </w:p>
    <w:p w:rsidR="009A238D" w:rsidRDefault="009A238D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План работы контрольно-счетной комиссии городского округа город Михайловка на 2013 год  сформирован </w:t>
      </w:r>
      <w:proofErr w:type="gramStart"/>
      <w:r>
        <w:rPr>
          <w:b w:val="0"/>
        </w:rPr>
        <w:t xml:space="preserve">исходя из необходимости реализации задач, поставленных перед КСК, с учетом предложений Михайловской городской Думы, главы </w:t>
      </w:r>
      <w:r w:rsidR="000715BE">
        <w:rPr>
          <w:b w:val="0"/>
        </w:rPr>
        <w:t>городского округа, и утвержден</w:t>
      </w:r>
      <w:proofErr w:type="gramEnd"/>
      <w:r w:rsidR="000715BE">
        <w:rPr>
          <w:b w:val="0"/>
        </w:rPr>
        <w:t xml:space="preserve"> </w:t>
      </w:r>
      <w:bookmarkStart w:id="0" w:name="_GoBack"/>
      <w:bookmarkEnd w:id="0"/>
      <w:r w:rsidR="000715BE">
        <w:rPr>
          <w:b w:val="0"/>
        </w:rPr>
        <w:t>ра</w:t>
      </w:r>
      <w:r>
        <w:rPr>
          <w:b w:val="0"/>
        </w:rPr>
        <w:t>споряжением контрольно-счетной комиссии городского округа город Михайловка 29.12.2012 года.</w:t>
      </w:r>
    </w:p>
    <w:p w:rsidR="009A238D" w:rsidRPr="008A1E88" w:rsidRDefault="00A01583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 </w:t>
      </w:r>
      <w:r w:rsidR="009A238D">
        <w:rPr>
          <w:b w:val="0"/>
        </w:rPr>
        <w:t>В соответствии с планом работы контрольно-счетной комиссии на 2013 год, в отчетном периоде проведено 84</w:t>
      </w:r>
      <w:r w:rsidR="009A238D" w:rsidRPr="00C24654">
        <w:rPr>
          <w:b w:val="0"/>
        </w:rPr>
        <w:t xml:space="preserve">контрольных и </w:t>
      </w:r>
      <w:proofErr w:type="gramStart"/>
      <w:r w:rsidR="009A238D" w:rsidRPr="00C24654">
        <w:rPr>
          <w:b w:val="0"/>
        </w:rPr>
        <w:t>аналитических</w:t>
      </w:r>
      <w:proofErr w:type="gramEnd"/>
      <w:r w:rsidR="009A238D" w:rsidRPr="00C24654">
        <w:rPr>
          <w:b w:val="0"/>
        </w:rPr>
        <w:t xml:space="preserve"> </w:t>
      </w:r>
      <w:r w:rsidR="009A238D">
        <w:rPr>
          <w:b w:val="0"/>
        </w:rPr>
        <w:t>мероприятия</w:t>
      </w:r>
      <w:r w:rsidR="009A238D" w:rsidRPr="00C24654">
        <w:rPr>
          <w:b w:val="0"/>
        </w:rPr>
        <w:t>,</w:t>
      </w:r>
      <w:r w:rsidR="000715BE">
        <w:rPr>
          <w:b w:val="0"/>
        </w:rPr>
        <w:t xml:space="preserve"> </w:t>
      </w:r>
      <w:r w:rsidR="009A238D">
        <w:rPr>
          <w:b w:val="0"/>
        </w:rPr>
        <w:t>а именно</w:t>
      </w:r>
      <w:r w:rsidR="009A238D" w:rsidRPr="008A1E88">
        <w:rPr>
          <w:b w:val="0"/>
        </w:rPr>
        <w:t>:</w:t>
      </w:r>
    </w:p>
    <w:p w:rsidR="009A238D" w:rsidRPr="008A1E88" w:rsidRDefault="009A238D" w:rsidP="00A01583">
      <w:pPr>
        <w:pStyle w:val="ConsPlusTitle"/>
        <w:widowControl/>
        <w:ind w:firstLine="709"/>
        <w:jc w:val="both"/>
        <w:rPr>
          <w:b w:val="0"/>
        </w:rPr>
      </w:pPr>
      <w:r w:rsidRPr="008A1E88">
        <w:rPr>
          <w:b w:val="0"/>
        </w:rPr>
        <w:t xml:space="preserve">-34 </w:t>
      </w:r>
      <w:proofErr w:type="gramStart"/>
      <w:r>
        <w:rPr>
          <w:b w:val="0"/>
        </w:rPr>
        <w:t>контрольных</w:t>
      </w:r>
      <w:proofErr w:type="gramEnd"/>
      <w:r>
        <w:rPr>
          <w:b w:val="0"/>
        </w:rPr>
        <w:t xml:space="preserve"> мероприятия</w:t>
      </w:r>
      <w:r w:rsidRPr="008A1E88">
        <w:rPr>
          <w:b w:val="0"/>
        </w:rPr>
        <w:t>;</w:t>
      </w:r>
    </w:p>
    <w:p w:rsidR="009A238D" w:rsidRPr="008A1E88" w:rsidRDefault="00A01583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A238D">
        <w:rPr>
          <w:b w:val="0"/>
        </w:rPr>
        <w:t xml:space="preserve">-3 </w:t>
      </w:r>
      <w:proofErr w:type="gramStart"/>
      <w:r w:rsidR="009A238D">
        <w:rPr>
          <w:b w:val="0"/>
        </w:rPr>
        <w:t>аналитических</w:t>
      </w:r>
      <w:proofErr w:type="gramEnd"/>
      <w:r w:rsidR="009A238D">
        <w:rPr>
          <w:b w:val="0"/>
        </w:rPr>
        <w:t xml:space="preserve"> мероприятия</w:t>
      </w:r>
      <w:r w:rsidR="009A238D" w:rsidRPr="008A1E88">
        <w:rPr>
          <w:b w:val="0"/>
        </w:rPr>
        <w:t>;</w:t>
      </w:r>
    </w:p>
    <w:p w:rsidR="009A238D" w:rsidRDefault="009A238D" w:rsidP="00A01583">
      <w:pPr>
        <w:pStyle w:val="ConsPlusTitle"/>
        <w:widowControl/>
        <w:ind w:firstLine="709"/>
        <w:jc w:val="both"/>
        <w:rPr>
          <w:b w:val="0"/>
        </w:rPr>
      </w:pPr>
      <w:r w:rsidRPr="008A1E88">
        <w:rPr>
          <w:b w:val="0"/>
        </w:rPr>
        <w:t xml:space="preserve">-47 </w:t>
      </w:r>
      <w:r>
        <w:rPr>
          <w:b w:val="0"/>
        </w:rPr>
        <w:t>экспертных мероприятий.</w:t>
      </w:r>
    </w:p>
    <w:p w:rsidR="009A238D" w:rsidRDefault="00A01583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  </w:t>
      </w:r>
      <w:r w:rsidR="009A238D">
        <w:rPr>
          <w:b w:val="0"/>
        </w:rPr>
        <w:t>В соответствии с Положением о контрольно-счетной комиссии, материалы о результатах, проведенных в 2013 году мероприятий внешнего муниципального финансового контроля, рекомендации и предложения направлялись в Михайловскую городскую Думу.</w:t>
      </w:r>
    </w:p>
    <w:p w:rsidR="009A238D" w:rsidRDefault="00A01583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 </w:t>
      </w:r>
      <w:r w:rsidR="009A238D">
        <w:rPr>
          <w:b w:val="0"/>
        </w:rPr>
        <w:t>Общий объем проверенных средств за отчетный период составил 1721274,9 тыс. руб. Количество объектов, охваченных контрольными мероприятиями -50,в том числе</w:t>
      </w:r>
      <w:r w:rsidR="009A238D" w:rsidRPr="00CB2D24">
        <w:rPr>
          <w:b w:val="0"/>
        </w:rPr>
        <w:t>:</w:t>
      </w:r>
    </w:p>
    <w:p w:rsidR="009A238D" w:rsidRDefault="009A238D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- органов местного самоуправления -6</w:t>
      </w:r>
      <w:r w:rsidRPr="008A1E88">
        <w:rPr>
          <w:b w:val="0"/>
        </w:rPr>
        <w:t>;</w:t>
      </w:r>
    </w:p>
    <w:p w:rsidR="009A238D" w:rsidRDefault="009A238D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- муниципальных учреждений - 22</w:t>
      </w:r>
      <w:r w:rsidRPr="008A1E88">
        <w:rPr>
          <w:b w:val="0"/>
        </w:rPr>
        <w:t>;</w:t>
      </w:r>
    </w:p>
    <w:p w:rsidR="009A238D" w:rsidRDefault="009A238D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- муниципальных предприятий- 2</w:t>
      </w:r>
      <w:r w:rsidRPr="008A1E88">
        <w:rPr>
          <w:b w:val="0"/>
        </w:rPr>
        <w:t>;</w:t>
      </w:r>
    </w:p>
    <w:p w:rsidR="009A238D" w:rsidRPr="00D06A2E" w:rsidRDefault="00A01583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A238D">
        <w:rPr>
          <w:b w:val="0"/>
        </w:rPr>
        <w:t>-прочих организаций -20.</w:t>
      </w:r>
    </w:p>
    <w:p w:rsidR="009A238D" w:rsidRPr="007B0A3F" w:rsidRDefault="009A238D" w:rsidP="00A01583">
      <w:pPr>
        <w:pStyle w:val="ConsPlusTitle"/>
        <w:widowControl/>
        <w:ind w:firstLine="709"/>
        <w:jc w:val="both"/>
        <w:rPr>
          <w:b w:val="0"/>
          <w:color w:val="92D050"/>
        </w:rPr>
      </w:pPr>
      <w:r w:rsidRPr="007B0A3F">
        <w:rPr>
          <w:b w:val="0"/>
        </w:rPr>
        <w:t>Всего в 2013 году составлено 30 актов.</w:t>
      </w:r>
      <w:r w:rsidR="00C23B8F">
        <w:rPr>
          <w:b w:val="0"/>
        </w:rPr>
        <w:t xml:space="preserve"> </w:t>
      </w:r>
      <w:r w:rsidRPr="007B0A3F">
        <w:rPr>
          <w:b w:val="0"/>
        </w:rPr>
        <w:t>Основные итоги работы контрольно-счетной комиссии в 2013 году, имеющие стоимостную оценку характеризуются следующими показателями:</w:t>
      </w:r>
    </w:p>
    <w:p w:rsidR="009A238D" w:rsidRPr="00135B49" w:rsidRDefault="00A01583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38D">
        <w:rPr>
          <w:rFonts w:ascii="Times New Roman" w:hAnsi="Times New Roman" w:cs="Times New Roman"/>
          <w:sz w:val="24"/>
          <w:szCs w:val="24"/>
        </w:rPr>
        <w:t>-объем нецелевого использования 36,37 тыс. руб.</w:t>
      </w:r>
      <w:r w:rsidR="009A238D" w:rsidRPr="008A1E88">
        <w:rPr>
          <w:b/>
        </w:rPr>
        <w:t>;</w:t>
      </w:r>
    </w:p>
    <w:p w:rsidR="009A238D" w:rsidRPr="00135B49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49">
        <w:rPr>
          <w:rFonts w:ascii="Times New Roman" w:hAnsi="Times New Roman" w:cs="Times New Roman"/>
          <w:sz w:val="24"/>
          <w:szCs w:val="24"/>
        </w:rPr>
        <w:t xml:space="preserve">  </w:t>
      </w:r>
      <w:r w:rsidR="00363A6D">
        <w:rPr>
          <w:rFonts w:ascii="Times New Roman" w:hAnsi="Times New Roman" w:cs="Times New Roman"/>
          <w:sz w:val="24"/>
          <w:szCs w:val="24"/>
        </w:rPr>
        <w:t xml:space="preserve">  </w:t>
      </w:r>
      <w:r w:rsidRPr="00135B49">
        <w:rPr>
          <w:rFonts w:ascii="Times New Roman" w:hAnsi="Times New Roman" w:cs="Times New Roman"/>
          <w:sz w:val="24"/>
          <w:szCs w:val="24"/>
        </w:rPr>
        <w:t>-объем неэффективно-использованных средств составил 1</w:t>
      </w:r>
      <w:r>
        <w:rPr>
          <w:rFonts w:ascii="Times New Roman" w:hAnsi="Times New Roman" w:cs="Times New Roman"/>
          <w:sz w:val="24"/>
          <w:szCs w:val="24"/>
        </w:rPr>
        <w:t>868,8</w:t>
      </w:r>
      <w:r w:rsidRPr="00135B49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Pr="00206C80">
        <w:rPr>
          <w:rFonts w:ascii="Times New Roman" w:hAnsi="Times New Roman" w:cs="Times New Roman"/>
          <w:b/>
          <w:sz w:val="24"/>
          <w:szCs w:val="24"/>
        </w:rPr>
        <w:t>.</w:t>
      </w:r>
      <w:r w:rsidRPr="00206C80">
        <w:rPr>
          <w:b/>
        </w:rPr>
        <w:t>;</w:t>
      </w:r>
    </w:p>
    <w:p w:rsidR="009A238D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38D" w:rsidRPr="00135B49">
        <w:rPr>
          <w:rFonts w:ascii="Times New Roman" w:hAnsi="Times New Roman" w:cs="Times New Roman"/>
          <w:sz w:val="24"/>
          <w:szCs w:val="24"/>
        </w:rPr>
        <w:t>-иные нарушения -</w:t>
      </w:r>
      <w:r w:rsidR="009A238D">
        <w:rPr>
          <w:rFonts w:ascii="Times New Roman" w:hAnsi="Times New Roman" w:cs="Times New Roman"/>
          <w:sz w:val="24"/>
          <w:szCs w:val="24"/>
        </w:rPr>
        <w:t xml:space="preserve"> 15878,8</w:t>
      </w:r>
      <w:r w:rsidR="009A238D" w:rsidRPr="00135B4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A238D" w:rsidRPr="00E61C7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A">
        <w:rPr>
          <w:rFonts w:ascii="Times New Roman" w:hAnsi="Times New Roman" w:cs="Times New Roman"/>
          <w:sz w:val="24"/>
          <w:szCs w:val="24"/>
        </w:rPr>
        <w:lastRenderedPageBreak/>
        <w:t>Итого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C7A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C7A">
        <w:rPr>
          <w:rFonts w:ascii="Times New Roman" w:hAnsi="Times New Roman" w:cs="Times New Roman"/>
          <w:sz w:val="24"/>
          <w:szCs w:val="24"/>
        </w:rPr>
        <w:t xml:space="preserve"> выявле</w:t>
      </w:r>
      <w:r>
        <w:rPr>
          <w:rFonts w:ascii="Times New Roman" w:hAnsi="Times New Roman" w:cs="Times New Roman"/>
          <w:sz w:val="24"/>
          <w:szCs w:val="24"/>
        </w:rPr>
        <w:t>но нарушений на общую сумму 17783,97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61C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1C7A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., в том числе за 2012 год - 17783,97тыс.руб.</w:t>
      </w:r>
    </w:p>
    <w:p w:rsidR="009A238D" w:rsidRPr="00735FD4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38D" w:rsidRPr="00135B49">
        <w:rPr>
          <w:rFonts w:ascii="Times New Roman" w:hAnsi="Times New Roman" w:cs="Times New Roman"/>
          <w:sz w:val="24"/>
          <w:szCs w:val="24"/>
        </w:rPr>
        <w:t>-ус</w:t>
      </w:r>
      <w:r w:rsidR="009A238D">
        <w:rPr>
          <w:rFonts w:ascii="Times New Roman" w:hAnsi="Times New Roman" w:cs="Times New Roman"/>
          <w:sz w:val="24"/>
          <w:szCs w:val="24"/>
        </w:rPr>
        <w:t>транено финансовых нарушений 926</w:t>
      </w:r>
      <w:r w:rsidR="009A238D" w:rsidRPr="00135B49">
        <w:rPr>
          <w:rFonts w:ascii="Times New Roman" w:hAnsi="Times New Roman" w:cs="Times New Roman"/>
          <w:sz w:val="24"/>
          <w:szCs w:val="24"/>
        </w:rPr>
        <w:t>,</w:t>
      </w:r>
      <w:r w:rsidR="009A238D">
        <w:rPr>
          <w:rFonts w:ascii="Times New Roman" w:hAnsi="Times New Roman" w:cs="Times New Roman"/>
          <w:sz w:val="24"/>
          <w:szCs w:val="24"/>
        </w:rPr>
        <w:t>4</w:t>
      </w:r>
      <w:r w:rsidR="009A238D" w:rsidRPr="00135B4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A238D" w:rsidRPr="00735FD4">
        <w:rPr>
          <w:rFonts w:ascii="Times New Roman" w:hAnsi="Times New Roman" w:cs="Times New Roman"/>
          <w:sz w:val="24"/>
          <w:szCs w:val="24"/>
        </w:rPr>
        <w:t>;</w:t>
      </w:r>
    </w:p>
    <w:p w:rsidR="009A238D" w:rsidRPr="00F46527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38D" w:rsidRPr="00135B49">
        <w:rPr>
          <w:rFonts w:ascii="Times New Roman" w:hAnsi="Times New Roman" w:cs="Times New Roman"/>
          <w:sz w:val="24"/>
          <w:szCs w:val="24"/>
        </w:rPr>
        <w:t>- в</w:t>
      </w:r>
      <w:r w:rsidR="009A238D">
        <w:rPr>
          <w:rFonts w:ascii="Times New Roman" w:hAnsi="Times New Roman" w:cs="Times New Roman"/>
          <w:sz w:val="24"/>
          <w:szCs w:val="24"/>
        </w:rPr>
        <w:t>озмещено средств 20,6</w:t>
      </w:r>
      <w:r w:rsidR="009A238D" w:rsidRPr="00135B4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A238D" w:rsidRPr="00F46527">
        <w:rPr>
          <w:rFonts w:ascii="Times New Roman" w:hAnsi="Times New Roman" w:cs="Times New Roman"/>
          <w:sz w:val="24"/>
          <w:szCs w:val="24"/>
        </w:rPr>
        <w:t>;</w:t>
      </w:r>
    </w:p>
    <w:p w:rsidR="009A238D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38D">
        <w:rPr>
          <w:rFonts w:ascii="Times New Roman" w:hAnsi="Times New Roman" w:cs="Times New Roman"/>
          <w:sz w:val="24"/>
          <w:szCs w:val="24"/>
        </w:rPr>
        <w:t>- материалы проверок с общей суммой нарушений 14727,0 тыс. руб., в связи с ликвидацией объектов контроля для правовой оценки выявленных нарушений и привлечения к ответственности виновных должностных лиц, направлены в правоохранительные органы.</w:t>
      </w:r>
    </w:p>
    <w:p w:rsidR="009A238D" w:rsidRPr="007B0A3F" w:rsidRDefault="00363A6D" w:rsidP="00A0158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A238D" w:rsidRPr="007B0A3F">
        <w:rPr>
          <w:b w:val="0"/>
        </w:rPr>
        <w:t>В отчетном периоде</w:t>
      </w:r>
      <w:r w:rsidR="009A238D">
        <w:rPr>
          <w:b w:val="0"/>
        </w:rPr>
        <w:t>,</w:t>
      </w:r>
      <w:r w:rsidR="009A238D" w:rsidRPr="007B0A3F">
        <w:rPr>
          <w:b w:val="0"/>
        </w:rPr>
        <w:t xml:space="preserve"> в целях предотвращения в дальнейшем нарушений в расходовании бюджетных средств</w:t>
      </w:r>
      <w:r w:rsidR="009A238D">
        <w:rPr>
          <w:b w:val="0"/>
        </w:rPr>
        <w:t>,</w:t>
      </w:r>
      <w:r w:rsidR="009A238D" w:rsidRPr="007B0A3F">
        <w:rPr>
          <w:b w:val="0"/>
        </w:rPr>
        <w:t xml:space="preserve"> контрольно-счетная комиссия принимала меры, предусмотренные законодательством. Так</w:t>
      </w:r>
      <w:r w:rsidR="009A238D">
        <w:rPr>
          <w:b w:val="0"/>
        </w:rPr>
        <w:t>,</w:t>
      </w:r>
      <w:r w:rsidR="009A238D" w:rsidRPr="007B0A3F">
        <w:rPr>
          <w:b w:val="0"/>
        </w:rPr>
        <w:t xml:space="preserve"> в течение 2013 года отчеты о результатах  контрольных и  экспертно-аналитических мероприятий направлялись в Михайловскую городскую Думу и главе городского округа. Подготовлено и направлено в Думу 20 отчетов. Итоги проверок были рассмотрены на заседаниях профильных постоянных комиссий Михайловской городской Думы, а также на заседании Михайловской городской Думы. По результатам рассмотрения проведенных мероприятий последующего контроля принято решение о направлении 2 представлени</w:t>
      </w:r>
      <w:proofErr w:type="gramStart"/>
      <w:r w:rsidR="009A238D" w:rsidRPr="007B0A3F">
        <w:rPr>
          <w:b w:val="0"/>
        </w:rPr>
        <w:t>й-</w:t>
      </w:r>
      <w:proofErr w:type="gramEnd"/>
      <w:r w:rsidR="009A238D" w:rsidRPr="007B0A3F">
        <w:rPr>
          <w:b w:val="0"/>
        </w:rPr>
        <w:t xml:space="preserve"> главе городского округа и руководителю учреждения. По состоянию на 01.01.2014 года</w:t>
      </w:r>
      <w:r w:rsidR="009A238D">
        <w:rPr>
          <w:b w:val="0"/>
        </w:rPr>
        <w:t>,</w:t>
      </w:r>
      <w:r w:rsidR="009A238D" w:rsidRPr="007B0A3F">
        <w:rPr>
          <w:b w:val="0"/>
        </w:rPr>
        <w:t xml:space="preserve">  одно</w:t>
      </w:r>
      <w:r w:rsidR="009A238D">
        <w:rPr>
          <w:b w:val="0"/>
        </w:rPr>
        <w:t xml:space="preserve"> представление снято с контроля</w:t>
      </w:r>
      <w:r w:rsidR="009A238D" w:rsidRPr="007B0A3F">
        <w:rPr>
          <w:b w:val="0"/>
        </w:rPr>
        <w:t xml:space="preserve"> как исполненное, еще одно представление остается на контроле. Работа по нему ведется, но не завершена, из-за необходимости длительного времени для его исполнения.</w:t>
      </w:r>
    </w:p>
    <w:p w:rsidR="009A238D" w:rsidRPr="006838E2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38D">
        <w:rPr>
          <w:rFonts w:ascii="Times New Roman" w:hAnsi="Times New Roman" w:cs="Times New Roman"/>
          <w:sz w:val="24"/>
          <w:szCs w:val="24"/>
        </w:rPr>
        <w:t>Кроме того, в соответствии со ст.2.9 Кодекса Волгоградской области об административной ответственности, контрольно-счетной комиссией  составлено 2 протокола, по которым</w:t>
      </w:r>
      <w:r w:rsidR="009A238D" w:rsidRPr="006838E2">
        <w:rPr>
          <w:rFonts w:ascii="Times New Roman" w:hAnsi="Times New Roman" w:cs="Times New Roman"/>
          <w:sz w:val="24"/>
          <w:szCs w:val="24"/>
        </w:rPr>
        <w:t>:</w:t>
      </w:r>
    </w:p>
    <w:p w:rsidR="009A238D" w:rsidRDefault="00363A6D" w:rsidP="00A01583">
      <w:pPr>
        <w:pStyle w:val="a6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38D" w:rsidRPr="006838E2">
        <w:rPr>
          <w:rFonts w:ascii="Times New Roman" w:hAnsi="Times New Roman" w:cs="Times New Roman"/>
          <w:sz w:val="24"/>
          <w:szCs w:val="24"/>
        </w:rPr>
        <w:t>-</w:t>
      </w:r>
      <w:r w:rsidR="009A238D">
        <w:rPr>
          <w:rFonts w:ascii="Times New Roman" w:hAnsi="Times New Roman" w:cs="Times New Roman"/>
          <w:sz w:val="24"/>
          <w:szCs w:val="24"/>
        </w:rPr>
        <w:t>постановлением мирового судьи от 26.03.2013 года, должностное лицо освобождено от административной ответственности за малозначительностью административного правонарушения с объявлением устного замечания</w:t>
      </w:r>
      <w:r w:rsidR="009A238D" w:rsidRPr="008A1E88">
        <w:rPr>
          <w:b/>
        </w:rPr>
        <w:t>;</w:t>
      </w:r>
    </w:p>
    <w:p w:rsidR="009A238D" w:rsidRPr="006838E2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  <w:r w:rsidR="00363A6D">
        <w:rPr>
          <w:b/>
        </w:rPr>
        <w:t xml:space="preserve">         </w:t>
      </w:r>
      <w:r>
        <w:rPr>
          <w:b/>
        </w:rPr>
        <w:t xml:space="preserve"> -</w:t>
      </w:r>
      <w:r w:rsidRPr="006838E2">
        <w:rPr>
          <w:rFonts w:ascii="Times New Roman" w:hAnsi="Times New Roman" w:cs="Times New Roman"/>
        </w:rPr>
        <w:t>постановлением мирового судьи от 03.06.2013 г. № 55-33-234/13 ответственное  должностное лицо привлечено к административной ответственности</w:t>
      </w:r>
      <w:r>
        <w:rPr>
          <w:rFonts w:ascii="Times New Roman" w:hAnsi="Times New Roman" w:cs="Times New Roman"/>
        </w:rPr>
        <w:t>.</w:t>
      </w:r>
    </w:p>
    <w:p w:rsidR="009A238D" w:rsidRPr="0025457C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38D" w:rsidRPr="001C53B9" w:rsidRDefault="009A238D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B9"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</w:p>
    <w:p w:rsidR="009A238D" w:rsidRPr="00E36002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02">
        <w:rPr>
          <w:rFonts w:ascii="Times New Roman" w:hAnsi="Times New Roman" w:cs="Times New Roman"/>
          <w:sz w:val="24"/>
          <w:szCs w:val="24"/>
        </w:rPr>
        <w:t xml:space="preserve">В 2013 году контрольно-счетная комиссия  уделяла особое внимание </w:t>
      </w:r>
      <w:proofErr w:type="gramStart"/>
      <w:r w:rsidRPr="00E3600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36002">
        <w:rPr>
          <w:rFonts w:ascii="Times New Roman" w:hAnsi="Times New Roman" w:cs="Times New Roman"/>
          <w:sz w:val="24"/>
          <w:szCs w:val="24"/>
        </w:rPr>
        <w:t xml:space="preserve"> управлением бюджетными ресурсами, результативностью их расходования, используя при этом основные формы контроля.</w:t>
      </w:r>
    </w:p>
    <w:p w:rsidR="009A238D" w:rsidRPr="001C53B9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t>1.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3B9">
        <w:rPr>
          <w:rFonts w:ascii="Times New Roman" w:hAnsi="Times New Roman" w:cs="Times New Roman"/>
          <w:sz w:val="24"/>
          <w:szCs w:val="24"/>
        </w:rPr>
        <w:t>В рамках  внешней проверки отчета администрации об исполнении бюджета за 2012 год, обязательность осуществления которой закреплена нормами Бюджетного кодекса Российской Федерации (ст.264.4), проведены проверки бюджетной отчетности 20 главных распорядителей бюджетных средств и подготовлены заключения.</w:t>
      </w:r>
      <w:proofErr w:type="gramEnd"/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 w:rsidRPr="001C53B9">
        <w:rPr>
          <w:rFonts w:ascii="Times New Roman" w:hAnsi="Times New Roman" w:cs="Times New Roman"/>
          <w:sz w:val="24"/>
          <w:szCs w:val="24"/>
        </w:rPr>
        <w:t>Проверкой достоверности отчета  об исполнении бюджета Михайловского муниципального района, а также бюджетов сельских поселений Михайловского муниципального района установлено:</w:t>
      </w:r>
    </w:p>
    <w:p w:rsidR="009A238D" w:rsidRPr="001C53B9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t>- отдельные показатели бюджетной отчетности не соответствуют показателям отчета об исполнении бюджета;</w:t>
      </w:r>
    </w:p>
    <w:p w:rsidR="009A238D" w:rsidRPr="009B28A4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t xml:space="preserve">- фактическое исполнение бюджетных обязательств Михайловского района и 12 сельских поселений по отдельным статьям превышает лимиты обязательств и утвержденные бюджетные назначения, т.е. нарушена ст. 219 БК РФ. Общая сумма превышения составила </w:t>
      </w:r>
      <w:r w:rsidRPr="000A6524">
        <w:rPr>
          <w:rFonts w:ascii="Times New Roman" w:hAnsi="Times New Roman" w:cs="Times New Roman"/>
          <w:sz w:val="24"/>
          <w:szCs w:val="24"/>
        </w:rPr>
        <w:t>7259,9</w:t>
      </w:r>
      <w:r w:rsidRPr="001C53B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B28A4">
        <w:rPr>
          <w:rFonts w:ascii="Times New Roman" w:hAnsi="Times New Roman" w:cs="Times New Roman"/>
          <w:sz w:val="24"/>
          <w:szCs w:val="24"/>
        </w:rPr>
        <w:t>;</w:t>
      </w:r>
    </w:p>
    <w:p w:rsidR="009A238D" w:rsidRPr="009B28A4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t>- с нарушением Указаний о порядке применения бюджетной классификации РФ произведены расходы в 12 сельских поселениях на  сумму 684,1 тыс. руб.</w:t>
      </w:r>
      <w:r w:rsidRPr="009B28A4">
        <w:rPr>
          <w:rFonts w:ascii="Times New Roman" w:hAnsi="Times New Roman" w:cs="Times New Roman"/>
          <w:sz w:val="24"/>
          <w:szCs w:val="24"/>
        </w:rPr>
        <w:t>;</w:t>
      </w:r>
    </w:p>
    <w:p w:rsidR="009A238D" w:rsidRPr="001C53B9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t xml:space="preserve">-  в нарушение постановления администрации Волгоградской области от 26.12.2011 года № 874-п «Об установлении нормативов формирования расходов на содержание органов местного самоуправления на 2012 год» превышены расходы на содержание органов местного самоуправления   на общую сумму </w:t>
      </w:r>
      <w:r>
        <w:rPr>
          <w:rFonts w:ascii="Times New Roman" w:hAnsi="Times New Roman" w:cs="Times New Roman"/>
          <w:sz w:val="24"/>
          <w:szCs w:val="24"/>
        </w:rPr>
        <w:t>6746</w:t>
      </w:r>
      <w:r w:rsidRPr="000A6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53B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A238D" w:rsidRPr="001C53B9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 проверок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 w:rsidRPr="001C53B9">
        <w:rPr>
          <w:rFonts w:ascii="Times New Roman" w:hAnsi="Times New Roman" w:cs="Times New Roman"/>
          <w:sz w:val="24"/>
          <w:szCs w:val="24"/>
        </w:rPr>
        <w:t>в связи с ликвидацией объектов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3B9">
        <w:rPr>
          <w:rFonts w:ascii="Times New Roman" w:hAnsi="Times New Roman" w:cs="Times New Roman"/>
          <w:sz w:val="24"/>
          <w:szCs w:val="24"/>
        </w:rPr>
        <w:t xml:space="preserve"> для правовой оценки выявленных нарушений и привлечения к ответственности виновных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3B9">
        <w:rPr>
          <w:rFonts w:ascii="Times New Roman" w:hAnsi="Times New Roman" w:cs="Times New Roman"/>
          <w:sz w:val="24"/>
          <w:szCs w:val="24"/>
        </w:rPr>
        <w:t xml:space="preserve"> направлены в правоохранительные органы.</w:t>
      </w:r>
    </w:p>
    <w:p w:rsidR="009A238D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27">
        <w:rPr>
          <w:rFonts w:ascii="Times New Roman" w:hAnsi="Times New Roman" w:cs="Times New Roman"/>
          <w:sz w:val="24"/>
          <w:szCs w:val="24"/>
        </w:rPr>
        <w:t>2.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 проведена проверка</w:t>
      </w:r>
      <w:r w:rsidRPr="00874F27">
        <w:rPr>
          <w:rFonts w:ascii="Times New Roman" w:hAnsi="Times New Roman" w:cs="Times New Roman"/>
          <w:sz w:val="24"/>
          <w:szCs w:val="24"/>
        </w:rPr>
        <w:t xml:space="preserve"> отчета Территориальной избирательной комиссии Михайловского района, исполняющей полномочия избирательной комиссии муниципального образования городской округ город Михайловка Волгоградской области, о расходовании средств местного бюджета, выделенных на подготовку и проведение выборов 23.09.2012 года</w:t>
      </w:r>
      <w:r>
        <w:rPr>
          <w:rFonts w:ascii="Times New Roman" w:hAnsi="Times New Roman" w:cs="Times New Roman"/>
          <w:sz w:val="24"/>
          <w:szCs w:val="24"/>
        </w:rPr>
        <w:t>. Нарушения, установленные в процессе проведения контрольного мероприятия,  устранены.</w:t>
      </w:r>
    </w:p>
    <w:p w:rsidR="009A238D" w:rsidRPr="004A4235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35">
        <w:rPr>
          <w:rFonts w:ascii="Times New Roman" w:hAnsi="Times New Roman" w:cs="Times New Roman"/>
          <w:sz w:val="24"/>
          <w:szCs w:val="24"/>
        </w:rPr>
        <w:t xml:space="preserve">Контроль расходования средств бюджета в социальной сфере, как и в предыдущие годы, являлся одним из приоритетных направлений деятельности КСК. </w:t>
      </w:r>
    </w:p>
    <w:p w:rsidR="009A238D" w:rsidRPr="00874F27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27">
        <w:rPr>
          <w:rFonts w:ascii="Times New Roman" w:hAnsi="Times New Roman" w:cs="Times New Roman"/>
          <w:sz w:val="24"/>
          <w:szCs w:val="24"/>
        </w:rPr>
        <w:t>3.  Совместной проверкой с КСП Волгоградской области целевого расходования бюджетных денежных средств, в рамках модернизации образования в городском округе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4F27">
        <w:rPr>
          <w:rFonts w:ascii="Times New Roman" w:hAnsi="Times New Roman" w:cs="Times New Roman"/>
          <w:sz w:val="24"/>
          <w:szCs w:val="24"/>
        </w:rPr>
        <w:t>установлено, что уч</w:t>
      </w:r>
      <w:r>
        <w:rPr>
          <w:rFonts w:ascii="Times New Roman" w:hAnsi="Times New Roman" w:cs="Times New Roman"/>
          <w:sz w:val="24"/>
          <w:szCs w:val="24"/>
        </w:rPr>
        <w:t>реждение приобрело оборудование, к</w:t>
      </w:r>
      <w:r w:rsidRPr="00874F27">
        <w:rPr>
          <w:rFonts w:ascii="Times New Roman" w:hAnsi="Times New Roman" w:cs="Times New Roman"/>
          <w:sz w:val="24"/>
          <w:szCs w:val="24"/>
        </w:rPr>
        <w:t>оторое не является учебно-про</w:t>
      </w:r>
      <w:r>
        <w:rPr>
          <w:rFonts w:ascii="Times New Roman" w:hAnsi="Times New Roman" w:cs="Times New Roman"/>
          <w:sz w:val="24"/>
          <w:szCs w:val="24"/>
        </w:rPr>
        <w:t>изводственным, тем самым нарушен</w:t>
      </w:r>
      <w:r w:rsidRPr="00874F27">
        <w:rPr>
          <w:rFonts w:ascii="Times New Roman" w:hAnsi="Times New Roman" w:cs="Times New Roman"/>
          <w:sz w:val="24"/>
          <w:szCs w:val="24"/>
        </w:rPr>
        <w:t xml:space="preserve"> порядок осуществления и учета в 2012 году расходов областного бюджета на модерниз</w:t>
      </w:r>
      <w:r>
        <w:rPr>
          <w:rFonts w:ascii="Times New Roman" w:hAnsi="Times New Roman" w:cs="Times New Roman"/>
          <w:sz w:val="24"/>
          <w:szCs w:val="24"/>
        </w:rPr>
        <w:t>ацию системы общего образования,</w:t>
      </w:r>
      <w:r w:rsidRPr="00874F27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874F2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Волгоградской области от 09.04.2012 № 6-п</w:t>
      </w:r>
      <w:proofErr w:type="gramStart"/>
      <w:r w:rsidRPr="00874F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4F27">
        <w:rPr>
          <w:rFonts w:ascii="Times New Roman" w:hAnsi="Times New Roman" w:cs="Times New Roman"/>
          <w:sz w:val="24"/>
          <w:szCs w:val="24"/>
        </w:rPr>
        <w:t>асходы на приобретение сплит</w:t>
      </w:r>
      <w:r>
        <w:rPr>
          <w:rFonts w:ascii="Times New Roman" w:hAnsi="Times New Roman" w:cs="Times New Roman"/>
          <w:sz w:val="24"/>
          <w:szCs w:val="24"/>
        </w:rPr>
        <w:t>-системы в сумме 15,8 тыс. руб.</w:t>
      </w:r>
      <w:r w:rsidRPr="00874F27">
        <w:rPr>
          <w:rFonts w:ascii="Times New Roman" w:hAnsi="Times New Roman" w:cs="Times New Roman"/>
          <w:sz w:val="24"/>
          <w:szCs w:val="24"/>
        </w:rPr>
        <w:t xml:space="preserve"> являются нецелевыми. Материалы проверки направлены в правоохранительные органы. В соответствии со ст. 2.9 Кодекса Волгоградской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74F27">
        <w:rPr>
          <w:rFonts w:ascii="Times New Roman" w:hAnsi="Times New Roman" w:cs="Times New Roman"/>
          <w:sz w:val="24"/>
          <w:szCs w:val="24"/>
        </w:rPr>
        <w:t>об административной ответственности от11.06.2008 г. № 1693-ОД, составлен протокол. Постановлением Мирового судьи от 03.06.2013 года № 5-33-234/13 ответственное должностное лицо привлечено к административной ответственности.</w:t>
      </w:r>
    </w:p>
    <w:p w:rsidR="009A238D" w:rsidRPr="00A834CC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CC">
        <w:rPr>
          <w:rFonts w:ascii="Times New Roman" w:hAnsi="Times New Roman" w:cs="Times New Roman"/>
          <w:sz w:val="24"/>
          <w:szCs w:val="24"/>
        </w:rPr>
        <w:t>4. Проверкой фактического наличия и ведения бухгалтерского учета администрации  городского округа город Михайловка в части имущества муниципальной казны и основных средств, числящихся на балансе администрации, установлены отдельные нарушения. Наиболее существенные из них:</w:t>
      </w:r>
    </w:p>
    <w:p w:rsidR="009A238D" w:rsidRPr="00C6184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CC">
        <w:rPr>
          <w:rFonts w:ascii="Times New Roman" w:hAnsi="Times New Roman" w:cs="Times New Roman"/>
          <w:sz w:val="24"/>
          <w:szCs w:val="24"/>
        </w:rPr>
        <w:t xml:space="preserve">-неэффективное использование бюджетных </w:t>
      </w:r>
      <w:r>
        <w:rPr>
          <w:rFonts w:ascii="Times New Roman" w:hAnsi="Times New Roman" w:cs="Times New Roman"/>
          <w:sz w:val="24"/>
          <w:szCs w:val="24"/>
        </w:rPr>
        <w:t>средств на сумму 1868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834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34CC">
        <w:rPr>
          <w:rFonts w:ascii="Times New Roman" w:hAnsi="Times New Roman" w:cs="Times New Roman"/>
          <w:sz w:val="24"/>
          <w:szCs w:val="24"/>
        </w:rPr>
        <w:t xml:space="preserve">аключается в том, что подготовлена документация по проектированию и строительству, однако на момент проведения проверки строительные работы </w:t>
      </w:r>
      <w:r>
        <w:rPr>
          <w:rFonts w:ascii="Times New Roman" w:hAnsi="Times New Roman" w:cs="Times New Roman"/>
          <w:sz w:val="24"/>
          <w:szCs w:val="24"/>
        </w:rPr>
        <w:t xml:space="preserve">по данным  объектам </w:t>
      </w:r>
      <w:r w:rsidRPr="00A834CC">
        <w:rPr>
          <w:rFonts w:ascii="Times New Roman" w:hAnsi="Times New Roman" w:cs="Times New Roman"/>
          <w:sz w:val="24"/>
          <w:szCs w:val="24"/>
        </w:rPr>
        <w:t>не проводились;</w:t>
      </w:r>
    </w:p>
    <w:p w:rsidR="009A238D" w:rsidRPr="00A834CC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CC">
        <w:rPr>
          <w:rFonts w:ascii="Times New Roman" w:hAnsi="Times New Roman" w:cs="Times New Roman"/>
          <w:sz w:val="24"/>
          <w:szCs w:val="24"/>
        </w:rPr>
        <w:t>-проверкой установлено также 10 иных нарушений (невыполнение требований федерального законодательства -1 нарушение, невыполнение требований муниципальных правовых актов – 7 нарушений, ведомственных приказов – 2 нарушения).</w:t>
      </w:r>
    </w:p>
    <w:p w:rsidR="009A238D" w:rsidRPr="00A834CC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CC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городского округа город Михайловка. Выполнение рекомендаций по результатам проверки находится на последующем контроле контрольно- счетной комиссии.</w:t>
      </w:r>
    </w:p>
    <w:p w:rsidR="009A238D" w:rsidRPr="00CF26CF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 w:rsidRPr="00CF26CF">
        <w:rPr>
          <w:rFonts w:ascii="Times New Roman" w:hAnsi="Times New Roman" w:cs="Times New Roman"/>
          <w:sz w:val="24"/>
          <w:szCs w:val="24"/>
        </w:rPr>
        <w:t>5. Контрольно-счетной комиссией совместно с КСП Волгоградской области проведена проверка  реализации долгосрочной целевой инвестиционной программы «Обращение с твердыми бытовыми и промышленными отходами на территории Волгоградской  области» на 2012-2014 годы». Проверкой установлено</w:t>
      </w:r>
      <w:r w:rsidR="009A2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>
        <w:rPr>
          <w:rFonts w:ascii="Times New Roman" w:hAnsi="Times New Roman" w:cs="Times New Roman"/>
          <w:sz w:val="24"/>
          <w:szCs w:val="24"/>
        </w:rPr>
        <w:t>что</w:t>
      </w:r>
      <w:r w:rsidR="009A238D" w:rsidRPr="00CF26CF">
        <w:rPr>
          <w:rFonts w:ascii="Times New Roman" w:hAnsi="Times New Roman" w:cs="Times New Roman"/>
          <w:sz w:val="24"/>
          <w:szCs w:val="24"/>
        </w:rPr>
        <w:t xml:space="preserve"> основная задача программы по строительству полигонов ТБО, мусоросортировочных комплексов и мусороперегрузочных станций не выполняется. В процессе проведения контрольного мероприятия установлено:</w:t>
      </w:r>
    </w:p>
    <w:p w:rsidR="009A238D" w:rsidRPr="001A411C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55">
        <w:rPr>
          <w:rFonts w:ascii="Times New Roman" w:hAnsi="Times New Roman" w:cs="Times New Roman"/>
          <w:sz w:val="24"/>
          <w:szCs w:val="24"/>
        </w:rPr>
        <w:t xml:space="preserve">-выполнение не в полном объеме требований </w:t>
      </w:r>
      <w:proofErr w:type="spellStart"/>
      <w:r w:rsidRPr="00BC2D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2D55">
        <w:rPr>
          <w:rFonts w:ascii="Times New Roman" w:hAnsi="Times New Roman" w:cs="Times New Roman"/>
          <w:sz w:val="24"/>
          <w:szCs w:val="24"/>
        </w:rPr>
        <w:t xml:space="preserve"> 42-128-4690-88 к отдельным контейнерным площадкам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 w:rsidRPr="00BC2D55">
        <w:rPr>
          <w:rFonts w:ascii="Times New Roman" w:hAnsi="Times New Roman" w:cs="Times New Roman"/>
          <w:sz w:val="24"/>
          <w:szCs w:val="24"/>
        </w:rPr>
        <w:t>(контейнеры установлены непосредственно на поверхности земли)</w:t>
      </w:r>
      <w:r w:rsidRPr="001A411C">
        <w:rPr>
          <w:rFonts w:ascii="Times New Roman" w:hAnsi="Times New Roman" w:cs="Times New Roman"/>
          <w:sz w:val="24"/>
          <w:szCs w:val="24"/>
        </w:rPr>
        <w:t>;</w:t>
      </w:r>
    </w:p>
    <w:p w:rsidR="009A238D" w:rsidRPr="00BC2D55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55">
        <w:rPr>
          <w:rFonts w:ascii="Times New Roman" w:hAnsi="Times New Roman" w:cs="Times New Roman"/>
          <w:sz w:val="24"/>
          <w:szCs w:val="24"/>
        </w:rPr>
        <w:t>-нарушение п.22-25 Единого плана счетов бухгалтерского учета для органов государственной власти, органов местного самоуправления и инструкции по его применению утвержденного Приказом Минфина РФ от 01.12.2010 № 157-н, обустроенные контейнерные площадки не приняты к бухгалтерскому учету.</w:t>
      </w:r>
    </w:p>
    <w:p w:rsidR="009A238D" w:rsidRDefault="009A238D" w:rsidP="00363A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34CC">
        <w:rPr>
          <w:rFonts w:ascii="Times New Roman" w:hAnsi="Times New Roman" w:cs="Times New Roman"/>
          <w:sz w:val="24"/>
          <w:szCs w:val="24"/>
        </w:rPr>
        <w:lastRenderedPageBreak/>
        <w:t>Отчет о контрольном мероприятии  направ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A834CC">
        <w:rPr>
          <w:rFonts w:ascii="Times New Roman" w:hAnsi="Times New Roman" w:cs="Times New Roman"/>
          <w:sz w:val="24"/>
          <w:szCs w:val="24"/>
        </w:rPr>
        <w:t xml:space="preserve"> главе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>, председателю КСП Волгоградской области</w:t>
      </w:r>
      <w:r w:rsidRPr="00A834CC">
        <w:rPr>
          <w:rFonts w:ascii="Times New Roman" w:hAnsi="Times New Roman" w:cs="Times New Roman"/>
          <w:sz w:val="24"/>
          <w:szCs w:val="24"/>
        </w:rPr>
        <w:t>. Выполнение рекомендаций по результатам проверки находится на п</w:t>
      </w:r>
      <w:r>
        <w:rPr>
          <w:rFonts w:ascii="Times New Roman" w:hAnsi="Times New Roman" w:cs="Times New Roman"/>
          <w:sz w:val="24"/>
          <w:szCs w:val="24"/>
        </w:rPr>
        <w:t>оследующем контроле контрольно-</w:t>
      </w:r>
      <w:r w:rsidRPr="00A834CC">
        <w:rPr>
          <w:rFonts w:ascii="Times New Roman" w:hAnsi="Times New Roman" w:cs="Times New Roman"/>
          <w:sz w:val="24"/>
          <w:szCs w:val="24"/>
        </w:rPr>
        <w:t>счетной комиссии.</w:t>
      </w:r>
    </w:p>
    <w:p w:rsidR="009A238D" w:rsidRPr="004858B3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Проверка целевого использования средств бюджета, выделенных в 2012 году на выполнение наказов избирателей депутатам Михайловской городской Думы, проведена контрольно-счетной комиссией в соответствии с планом работы. Проверкой установлено</w:t>
      </w:r>
      <w:r w:rsidRPr="004858B3">
        <w:rPr>
          <w:rFonts w:ascii="Times New Roman" w:hAnsi="Times New Roman" w:cs="Times New Roman"/>
          <w:sz w:val="24"/>
          <w:szCs w:val="24"/>
        </w:rPr>
        <w:t>:</w:t>
      </w:r>
    </w:p>
    <w:p w:rsidR="009A238D" w:rsidRPr="001A411C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8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нарушение п. 23 </w:t>
      </w:r>
      <w:r w:rsidRPr="00CF26CF">
        <w:rPr>
          <w:rFonts w:ascii="Times New Roman" w:hAnsi="Times New Roman" w:cs="Times New Roman"/>
          <w:sz w:val="24"/>
          <w:szCs w:val="24"/>
        </w:rPr>
        <w:t>Единого плана счетов бухгалтерского учета для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</w:t>
      </w:r>
      <w:r w:rsidRPr="00CF26CF">
        <w:rPr>
          <w:rFonts w:ascii="Times New Roman" w:hAnsi="Times New Roman" w:cs="Times New Roman"/>
          <w:sz w:val="24"/>
          <w:szCs w:val="24"/>
        </w:rPr>
        <w:t>рганов местного самоуправления и инструкции по его применению утвержденного Приказом Минфина РФ от 01.12.2010 № 157-н</w:t>
      </w:r>
      <w:r>
        <w:rPr>
          <w:rFonts w:ascii="Times New Roman" w:hAnsi="Times New Roman" w:cs="Times New Roman"/>
          <w:sz w:val="24"/>
          <w:szCs w:val="24"/>
        </w:rPr>
        <w:t xml:space="preserve"> (по данным бухгалтерского учета работы по строительству и установке объектов не оприходованы, как объекты основных средств). В процессе проведения проверки данное нарушение устранено</w:t>
      </w:r>
      <w:r w:rsidRPr="009A238D">
        <w:rPr>
          <w:rFonts w:ascii="Times New Roman" w:hAnsi="Times New Roman" w:cs="Times New Roman"/>
          <w:sz w:val="24"/>
          <w:szCs w:val="24"/>
        </w:rPr>
        <w:t>;</w:t>
      </w:r>
    </w:p>
    <w:p w:rsidR="009A238D" w:rsidRPr="00624E25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-установлено 2 иных нарушения, из них 1 нарушение (невыполнение требований ст. 34 Бюджетного кодекса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проведения проверки нарушение устранено) и 1 нарушение невыполнение требований ГОСТ Р 52301-2004( в представленном к проверке пакете документов отсутствует паспорт на соответствие оборудования требованиям ГОСТ). </w:t>
      </w:r>
      <w:r w:rsidRPr="00A834CC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E25">
        <w:rPr>
          <w:rFonts w:ascii="Times New Roman" w:hAnsi="Times New Roman" w:cs="Times New Roman"/>
          <w:sz w:val="24"/>
          <w:szCs w:val="24"/>
        </w:rPr>
        <w:t>рассмотрен на заседании Михайловской городской Думы.</w:t>
      </w:r>
    </w:p>
    <w:p w:rsidR="009A238D" w:rsidRPr="009C6EE3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E3">
        <w:rPr>
          <w:rFonts w:ascii="Times New Roman" w:hAnsi="Times New Roman" w:cs="Times New Roman"/>
          <w:sz w:val="24"/>
          <w:szCs w:val="24"/>
        </w:rPr>
        <w:t>Таким образом, в целях предотвращения в дальнейшем незаконного, нецелевого и неэффективного ра</w:t>
      </w:r>
      <w:r>
        <w:rPr>
          <w:rFonts w:ascii="Times New Roman" w:hAnsi="Times New Roman" w:cs="Times New Roman"/>
          <w:sz w:val="24"/>
          <w:szCs w:val="24"/>
        </w:rPr>
        <w:t xml:space="preserve">сходования бюджетных средств, контрольно-счетная комиссия </w:t>
      </w:r>
      <w:r w:rsidRPr="009C6EE3">
        <w:rPr>
          <w:rFonts w:ascii="Times New Roman" w:hAnsi="Times New Roman" w:cs="Times New Roman"/>
          <w:sz w:val="24"/>
          <w:szCs w:val="24"/>
        </w:rPr>
        <w:t xml:space="preserve"> принимала меры, предусмотренные  законодательством.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EE3">
        <w:rPr>
          <w:rFonts w:ascii="Times New Roman" w:hAnsi="Times New Roman" w:cs="Times New Roman"/>
          <w:sz w:val="24"/>
          <w:szCs w:val="24"/>
        </w:rPr>
        <w:t xml:space="preserve"> в течение года отчеты (заключения)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проверок направлялись</w:t>
      </w:r>
      <w:r w:rsidRPr="009C6EE3">
        <w:rPr>
          <w:rFonts w:ascii="Times New Roman" w:hAnsi="Times New Roman" w:cs="Times New Roman"/>
          <w:sz w:val="24"/>
          <w:szCs w:val="24"/>
        </w:rPr>
        <w:t xml:space="preserve"> главе администрации города, депутатам городской Думы. Итоги п</w:t>
      </w:r>
      <w:r w:rsidRPr="00304AE0">
        <w:rPr>
          <w:rFonts w:ascii="Times New Roman" w:hAnsi="Times New Roman" w:cs="Times New Roman"/>
          <w:sz w:val="24"/>
          <w:szCs w:val="24"/>
        </w:rPr>
        <w:t>роверок и анализов были рассмотрены на заседаниях комиссии по бюджету, налоговой, экономической политике и предпринимательству</w:t>
      </w:r>
      <w:r w:rsidRPr="009C6EE3">
        <w:rPr>
          <w:rFonts w:ascii="Times New Roman" w:hAnsi="Times New Roman" w:cs="Times New Roman"/>
          <w:sz w:val="24"/>
          <w:szCs w:val="24"/>
        </w:rPr>
        <w:t>, а также на заседании Михайловской городской Думы.</w:t>
      </w:r>
    </w:p>
    <w:p w:rsidR="009A238D" w:rsidRPr="009C6EE3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E3">
        <w:rPr>
          <w:rFonts w:ascii="Times New Roman" w:hAnsi="Times New Roman" w:cs="Times New Roman"/>
          <w:sz w:val="24"/>
          <w:szCs w:val="24"/>
        </w:rPr>
        <w:t>Принятые комиссией</w:t>
      </w:r>
      <w:r>
        <w:rPr>
          <w:rFonts w:ascii="Times New Roman" w:hAnsi="Times New Roman" w:cs="Times New Roman"/>
          <w:sz w:val="24"/>
          <w:szCs w:val="24"/>
        </w:rPr>
        <w:t xml:space="preserve"> меры способствовали </w:t>
      </w:r>
      <w:r w:rsidRPr="009C6EE3">
        <w:rPr>
          <w:rFonts w:ascii="Times New Roman" w:hAnsi="Times New Roman" w:cs="Times New Roman"/>
          <w:sz w:val="24"/>
          <w:szCs w:val="24"/>
        </w:rPr>
        <w:t xml:space="preserve"> устранению нарушений на сумму 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135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руб., возмещено в бюджет 20,6 тыс. руб.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 w:rsidRPr="009C6EE3">
        <w:rPr>
          <w:rFonts w:ascii="Times New Roman" w:hAnsi="Times New Roman" w:cs="Times New Roman"/>
          <w:sz w:val="24"/>
          <w:szCs w:val="24"/>
        </w:rPr>
        <w:t xml:space="preserve">По результатам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6EE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олжностное лицо</w:t>
      </w:r>
      <w:r w:rsidRPr="009C6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допустившее нарушение</w:t>
      </w:r>
      <w:r w:rsidRPr="009C6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привлечено к административ</w:t>
      </w:r>
      <w:r w:rsidRPr="009C6EE3">
        <w:rPr>
          <w:rFonts w:ascii="Times New Roman" w:hAnsi="Times New Roman" w:cs="Times New Roman"/>
          <w:sz w:val="24"/>
          <w:szCs w:val="24"/>
        </w:rPr>
        <w:t>ной ответственности.</w:t>
      </w:r>
    </w:p>
    <w:p w:rsidR="009A238D" w:rsidRPr="00D14F56" w:rsidRDefault="009A238D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56">
        <w:rPr>
          <w:rFonts w:ascii="Times New Roman" w:hAnsi="Times New Roman" w:cs="Times New Roman"/>
          <w:b/>
          <w:sz w:val="24"/>
          <w:szCs w:val="24"/>
        </w:rPr>
        <w:t>Экс</w:t>
      </w:r>
      <w:r w:rsidR="00363A6D">
        <w:rPr>
          <w:rFonts w:ascii="Times New Roman" w:hAnsi="Times New Roman" w:cs="Times New Roman"/>
          <w:b/>
          <w:sz w:val="24"/>
          <w:szCs w:val="24"/>
        </w:rPr>
        <w:t>пертно-аналитическая работа КСК</w:t>
      </w:r>
    </w:p>
    <w:p w:rsidR="009A238D" w:rsidRPr="00D14F56" w:rsidRDefault="009A238D" w:rsidP="00A01583">
      <w:pPr>
        <w:pStyle w:val="a6"/>
        <w:ind w:firstLine="709"/>
        <w:rPr>
          <w:rFonts w:ascii="Times New Roman" w:hAnsi="Times New Roman" w:cs="Times New Roman"/>
        </w:rPr>
      </w:pPr>
      <w:r w:rsidRPr="00D14F56">
        <w:rPr>
          <w:b/>
        </w:rPr>
        <w:tab/>
      </w:r>
    </w:p>
    <w:p w:rsidR="009A238D" w:rsidRPr="00363A6D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A6D">
        <w:rPr>
          <w:rFonts w:ascii="Times New Roman" w:hAnsi="Times New Roman" w:cs="Times New Roman"/>
          <w:sz w:val="24"/>
          <w:szCs w:val="24"/>
        </w:rPr>
        <w:t>Экспертно-аналитические мероприятия, проведенные в 2013 году,  как и вся система контроля, осуществляемая КСК, были направлены на обеспечение непрерывного контроля исполнения бюджета городского округа город Михайловка, реализуемого на трех последовательных стадиях:</w:t>
      </w:r>
    </w:p>
    <w:p w:rsidR="009A238D" w:rsidRPr="00363A6D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38D" w:rsidRPr="00363A6D" w:rsidRDefault="009A238D" w:rsidP="00A01583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A6D">
        <w:rPr>
          <w:rFonts w:ascii="Times New Roman" w:hAnsi="Times New Roman" w:cs="Times New Roman"/>
          <w:sz w:val="24"/>
          <w:szCs w:val="24"/>
        </w:rPr>
        <w:t>последующий контроль исполнения бюджета 2012 года;</w:t>
      </w:r>
    </w:p>
    <w:p w:rsidR="009A238D" w:rsidRPr="00363A6D" w:rsidRDefault="009A238D" w:rsidP="00A01583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A6D">
        <w:rPr>
          <w:rFonts w:ascii="Times New Roman" w:hAnsi="Times New Roman" w:cs="Times New Roman"/>
          <w:sz w:val="24"/>
          <w:szCs w:val="24"/>
        </w:rPr>
        <w:t>текущий оперативный  контроль исполнения бюджета 2013 года;</w:t>
      </w:r>
    </w:p>
    <w:p w:rsidR="009A238D" w:rsidRPr="00363A6D" w:rsidRDefault="009A238D" w:rsidP="00A01583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A6D">
        <w:rPr>
          <w:rFonts w:ascii="Times New Roman" w:hAnsi="Times New Roman" w:cs="Times New Roman"/>
          <w:sz w:val="24"/>
          <w:szCs w:val="24"/>
        </w:rPr>
        <w:t>предварительный контроль проекта бюджета городского округа город Михайловка на 2014 год и последующие периоды.</w:t>
      </w:r>
    </w:p>
    <w:p w:rsidR="009A238D" w:rsidRPr="00F7635F" w:rsidRDefault="009A238D" w:rsidP="00A01583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A1A">
        <w:rPr>
          <w:rFonts w:ascii="Times New Roman" w:hAnsi="Times New Roman" w:cs="Times New Roman"/>
          <w:sz w:val="24"/>
          <w:szCs w:val="24"/>
        </w:rPr>
        <w:t>В рамках экспертно-аналитическ</w:t>
      </w:r>
      <w:r>
        <w:rPr>
          <w:rFonts w:ascii="Times New Roman" w:hAnsi="Times New Roman" w:cs="Times New Roman"/>
          <w:sz w:val="24"/>
          <w:szCs w:val="24"/>
        </w:rPr>
        <w:t xml:space="preserve">ого направления деятельности контрольно-счетной комиссией </w:t>
      </w:r>
      <w:r w:rsidRPr="001C4A1A">
        <w:rPr>
          <w:rFonts w:ascii="Times New Roman" w:hAnsi="Times New Roman" w:cs="Times New Roman"/>
          <w:sz w:val="24"/>
          <w:szCs w:val="24"/>
        </w:rPr>
        <w:t xml:space="preserve"> подготовлено 50 заключений, из них по вопросам бюджета – 30,  особо необходимо отметить заключения </w:t>
      </w:r>
      <w:proofErr w:type="gramStart"/>
      <w:r w:rsidRPr="001C4A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4A1A">
        <w:rPr>
          <w:rFonts w:ascii="Times New Roman" w:hAnsi="Times New Roman" w:cs="Times New Roman"/>
          <w:sz w:val="24"/>
          <w:szCs w:val="24"/>
        </w:rPr>
        <w:t>:</w:t>
      </w: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A1A">
        <w:rPr>
          <w:rFonts w:ascii="Times New Roman" w:hAnsi="Times New Roman" w:cs="Times New Roman"/>
          <w:sz w:val="24"/>
          <w:szCs w:val="24"/>
        </w:rPr>
        <w:t xml:space="preserve">     -отчет об исполнении бюджета за 2012 год города Михайловки, Михайловского района, и 14 сельских поселений – 22 заключения;</w:t>
      </w: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A1A">
        <w:rPr>
          <w:rFonts w:ascii="Times New Roman" w:hAnsi="Times New Roman" w:cs="Times New Roman"/>
          <w:sz w:val="24"/>
          <w:szCs w:val="24"/>
        </w:rPr>
        <w:t xml:space="preserve">     -проект решения Михайловской городской Думы « О бюджете городского округа город Михайловка на 2014 год и плановый период 2015 и 2016 годов» - 3 заключения;</w:t>
      </w: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A1A">
        <w:rPr>
          <w:rFonts w:ascii="Times New Roman" w:hAnsi="Times New Roman" w:cs="Times New Roman"/>
          <w:sz w:val="24"/>
          <w:szCs w:val="24"/>
        </w:rPr>
        <w:t xml:space="preserve">     -проект решения Михайловской городской Думы «О внесении изменений в решение Михайловской городской Думы от 29.12.2012 года № 775 «О бюджете городского округа город Михайловка на 2013 год и плановый период 2014-2015 годов»- 4 заключения;</w:t>
      </w: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A1A">
        <w:rPr>
          <w:rFonts w:ascii="Times New Roman" w:hAnsi="Times New Roman" w:cs="Times New Roman"/>
          <w:sz w:val="24"/>
          <w:szCs w:val="24"/>
        </w:rPr>
        <w:lastRenderedPageBreak/>
        <w:t>Количество предложений, внесенных специалистами КСК в экспертных заключениях, составило 26, из которых 23 (88,5</w:t>
      </w:r>
      <w:r>
        <w:rPr>
          <w:rFonts w:ascii="Times New Roman" w:hAnsi="Times New Roman" w:cs="Times New Roman"/>
          <w:sz w:val="24"/>
          <w:szCs w:val="24"/>
        </w:rPr>
        <w:t xml:space="preserve"> %) учтено</w:t>
      </w:r>
      <w:r w:rsidRPr="001C4A1A">
        <w:rPr>
          <w:rFonts w:ascii="Times New Roman" w:hAnsi="Times New Roman" w:cs="Times New Roman"/>
          <w:sz w:val="24"/>
          <w:szCs w:val="24"/>
        </w:rPr>
        <w:t xml:space="preserve"> при принятии нормативных правовых актов.</w:t>
      </w: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A1A">
        <w:rPr>
          <w:rFonts w:ascii="Times New Roman" w:hAnsi="Times New Roman" w:cs="Times New Roman"/>
          <w:sz w:val="24"/>
          <w:szCs w:val="24"/>
        </w:rPr>
        <w:t>В соответствии  с п.4 р.3 «Экспертно-аналитическая работа» плана работы КСК отчет об основных показателях деятельности КСК в январе 2013 года направлен в КСП Волгоградской области.</w:t>
      </w:r>
    </w:p>
    <w:p w:rsidR="009A238D" w:rsidRPr="001C4A1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8D" w:rsidRDefault="009A238D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Информационно-аналитическая и иная деятельность</w:t>
      </w:r>
    </w:p>
    <w:p w:rsidR="009A238D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BA">
        <w:rPr>
          <w:rFonts w:ascii="Times New Roman" w:hAnsi="Times New Roman" w:cs="Times New Roman"/>
          <w:sz w:val="24"/>
          <w:szCs w:val="24"/>
        </w:rPr>
        <w:t xml:space="preserve">В рамках осуществления методологической деятельности в отчетном периоде были разработаны и утверждены распоряжением контрольно-счетной комиссии 2 стандарта организации деятельности КСК: «Порядок планирования деятельности в контрольно-счетной комиссии городского округа город </w:t>
      </w:r>
      <w:r w:rsidRPr="00304AE0">
        <w:rPr>
          <w:rFonts w:ascii="Times New Roman" w:hAnsi="Times New Roman" w:cs="Times New Roman"/>
          <w:sz w:val="24"/>
          <w:szCs w:val="24"/>
        </w:rPr>
        <w:t>Михайловка»,</w:t>
      </w:r>
      <w:r>
        <w:rPr>
          <w:rFonts w:ascii="Times New Roman" w:hAnsi="Times New Roman" w:cs="Times New Roman"/>
          <w:sz w:val="24"/>
          <w:szCs w:val="24"/>
        </w:rPr>
        <w:t xml:space="preserve"> «Общие правила проведения экспертно-аналитического мероприятия».</w:t>
      </w:r>
    </w:p>
    <w:p w:rsidR="009A238D" w:rsidRPr="002F17B5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КСК продолжила работу по публичному представлению своей деятельности и ее результатов. В течение 2013 года на официальном сайте КСК размещались основные результаты проведенных контрольных мероприятий, заключения на проекты документов выносимых на обсуждение. На сайте размещена общая информация о контрольном органе, приведена нормативно-правовая база. Помимо сайта КСК, информация о ее деятельности публиковалась в средствах массовой информации (далее СМИ). В 2013 году было 2 публикации.</w:t>
      </w:r>
    </w:p>
    <w:p w:rsidR="009A238D" w:rsidRPr="00815820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38D">
        <w:rPr>
          <w:rFonts w:ascii="Times New Roman" w:hAnsi="Times New Roman" w:cs="Times New Roman"/>
          <w:sz w:val="24"/>
          <w:szCs w:val="24"/>
        </w:rPr>
        <w:t>Кадровая работа КСК проводилась в соответствии с Федеральным законом № 25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</w:t>
      </w:r>
      <w:proofErr w:type="gramStart"/>
      <w:r w:rsidR="009A238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A238D">
        <w:rPr>
          <w:rFonts w:ascii="Times New Roman" w:hAnsi="Times New Roman" w:cs="Times New Roman"/>
          <w:sz w:val="24"/>
          <w:szCs w:val="24"/>
        </w:rPr>
        <w:t xml:space="preserve">исленность работников КСК  в 2013году составляла 3 </w:t>
      </w:r>
      <w:r w:rsidR="009A238D" w:rsidRPr="003F5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человека. </w:t>
      </w:r>
      <w:r w:rsidR="009A238D" w:rsidRPr="007168CD">
        <w:rPr>
          <w:rFonts w:ascii="Times New Roman" w:hAnsi="Times New Roman" w:cs="Times New Roman"/>
          <w:sz w:val="24"/>
          <w:szCs w:val="24"/>
        </w:rPr>
        <w:t>В отчетном  периоде 1 муниципальный служащий прошел аттестацию, и ему впервые присвоен классный 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 w:rsidRPr="00AE5AAE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 w:rsidRPr="00F676FF">
        <w:rPr>
          <w:rFonts w:ascii="Times New Roman" w:hAnsi="Times New Roman" w:cs="Times New Roman"/>
          <w:sz w:val="24"/>
          <w:szCs w:val="24"/>
        </w:rPr>
        <w:t>пять</w:t>
      </w:r>
      <w:r w:rsidR="009A2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</w:t>
      </w:r>
      <w:r w:rsidR="009A238D" w:rsidRPr="003F5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социальной комиссии  КСК</w:t>
      </w:r>
      <w:r w:rsidR="009A2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Работниками КСК  проведена работа по внесению изменений и дополнений в локальные нормативные </w:t>
      </w:r>
      <w:r w:rsidR="009A238D" w:rsidRPr="00F676FF">
        <w:rPr>
          <w:rFonts w:ascii="Times New Roman" w:hAnsi="Times New Roman" w:cs="Times New Roman"/>
          <w:sz w:val="24"/>
          <w:szCs w:val="24"/>
        </w:rPr>
        <w:t>акты:</w:t>
      </w:r>
      <w:r w:rsidR="009A2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предоставлении гражданами,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8D">
        <w:rPr>
          <w:rFonts w:ascii="Times New Roman" w:hAnsi="Times New Roman" w:cs="Times New Roman"/>
          <w:color w:val="000000" w:themeColor="text1"/>
          <w:sz w:val="24"/>
          <w:szCs w:val="24"/>
        </w:rPr>
        <w:t>претендующими на замещение должностей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8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 в КСК, и муниципальными служащими КСК сведений о доходах, об имуществе и обязательствах имущественного характера»,  «Об утверждении положения об архиве».</w:t>
      </w:r>
    </w:p>
    <w:p w:rsidR="009A238D" w:rsidRPr="00471851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3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функций и задач по обеспече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нию основной деятельности, в 2013</w:t>
      </w:r>
      <w:r w:rsidRPr="003F5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были </w:t>
      </w:r>
      <w:r w:rsidRPr="001F7FD9">
        <w:rPr>
          <w:rFonts w:ascii="Times New Roman" w:hAnsi="Times New Roman" w:cs="Times New Roman"/>
          <w:sz w:val="24"/>
          <w:szCs w:val="24"/>
        </w:rPr>
        <w:t xml:space="preserve">проведены процедуры по размещению заказов </w:t>
      </w:r>
      <w:r>
        <w:rPr>
          <w:rFonts w:ascii="Times New Roman" w:hAnsi="Times New Roman" w:cs="Times New Roman"/>
          <w:sz w:val="24"/>
          <w:szCs w:val="24"/>
        </w:rPr>
        <w:t xml:space="preserve">у субъектов малого предпринимательства </w:t>
      </w:r>
      <w:r w:rsidRPr="001F7FD9">
        <w:rPr>
          <w:rFonts w:ascii="Times New Roman" w:hAnsi="Times New Roman" w:cs="Times New Roman"/>
          <w:sz w:val="24"/>
          <w:szCs w:val="24"/>
        </w:rPr>
        <w:t>для муниципальных нужд. Процедуры проводились с использованием Общероссийского официального сайта.</w:t>
      </w:r>
    </w:p>
    <w:p w:rsidR="009A238D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>
        <w:rPr>
          <w:rFonts w:ascii="Times New Roman" w:hAnsi="Times New Roman" w:cs="Times New Roman"/>
          <w:sz w:val="24"/>
          <w:szCs w:val="24"/>
        </w:rPr>
        <w:t>Значительная работа в отчетном году проведена по развитию сотрудничества и взаимодействия по вопросам совершенствования муниципального финансового контроля, взаимного обмена информацией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>
        <w:rPr>
          <w:rFonts w:ascii="Times New Roman" w:hAnsi="Times New Roman" w:cs="Times New Roman"/>
          <w:sz w:val="24"/>
          <w:szCs w:val="24"/>
        </w:rPr>
        <w:t>опытом с членами Ассоциации контрольно-счетных органов Волгоградской области.</w:t>
      </w:r>
    </w:p>
    <w:p w:rsidR="009A238D" w:rsidRPr="0097112A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38D" w:rsidRPr="001F7FD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A238D">
        <w:rPr>
          <w:rFonts w:ascii="Times New Roman" w:hAnsi="Times New Roman" w:cs="Times New Roman"/>
          <w:sz w:val="24"/>
          <w:szCs w:val="24"/>
        </w:rPr>
        <w:t xml:space="preserve">Представительства Союза муниципальных контрольно-счетных органов в Южном федеральном округе 8 ноября 2013 года КСК </w:t>
      </w:r>
      <w:r w:rsidR="009A238D" w:rsidRPr="001F7FD9"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proofErr w:type="gramStart"/>
      <w:r w:rsidR="009A238D" w:rsidRPr="0097112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9A238D" w:rsidRPr="0097112A">
        <w:rPr>
          <w:rFonts w:ascii="Times New Roman" w:hAnsi="Times New Roman" w:cs="Times New Roman"/>
          <w:sz w:val="24"/>
          <w:szCs w:val="24"/>
        </w:rPr>
        <w:t>Общем собрании представителей Союза МКСО, состоявшемся в городе Камышин.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8D" w:rsidRPr="0097112A">
        <w:rPr>
          <w:rFonts w:ascii="Times New Roman" w:hAnsi="Times New Roman" w:cs="Times New Roman"/>
          <w:sz w:val="24"/>
          <w:szCs w:val="24"/>
        </w:rPr>
        <w:t xml:space="preserve">Основная тема общего собрания – «Обеспечение принципов деятельности контрольно-счетных органов при осуществлении внешнего муниципального финансового контроля». </w:t>
      </w:r>
      <w:proofErr w:type="gramStart"/>
      <w:r w:rsidR="009A238D" w:rsidRPr="0097112A">
        <w:rPr>
          <w:rFonts w:ascii="Times New Roman" w:hAnsi="Times New Roman" w:cs="Times New Roman"/>
          <w:sz w:val="24"/>
          <w:szCs w:val="24"/>
        </w:rPr>
        <w:t>В работе Общего собрания приняли участие члены Президиумов Ассоциации контрольно-счетных органов России и союза МКСО, руководители региональных и муниципальных КСО Южного, Северо-Западного, Северо-Кавказс</w:t>
      </w:r>
      <w:r w:rsidR="009A238D">
        <w:rPr>
          <w:rFonts w:ascii="Times New Roman" w:hAnsi="Times New Roman" w:cs="Times New Roman"/>
          <w:sz w:val="24"/>
          <w:szCs w:val="24"/>
        </w:rPr>
        <w:t xml:space="preserve">кого и Приволжского </w:t>
      </w:r>
      <w:r w:rsidR="009A238D" w:rsidRPr="0097112A">
        <w:rPr>
          <w:rFonts w:ascii="Times New Roman" w:hAnsi="Times New Roman" w:cs="Times New Roman"/>
          <w:sz w:val="24"/>
          <w:szCs w:val="24"/>
        </w:rPr>
        <w:t xml:space="preserve"> федеральных округов, а также представители депутатского корпуса и исполнительной власти  муниципальных образований.</w:t>
      </w:r>
      <w:proofErr w:type="gramEnd"/>
      <w:r w:rsidR="009A238D" w:rsidRPr="0097112A">
        <w:rPr>
          <w:rFonts w:ascii="Times New Roman" w:hAnsi="Times New Roman" w:cs="Times New Roman"/>
          <w:sz w:val="24"/>
          <w:szCs w:val="24"/>
        </w:rPr>
        <w:t xml:space="preserve"> В состав делегации от городского округа город Михайловка вошли:</w:t>
      </w:r>
    </w:p>
    <w:p w:rsidR="009A238D" w:rsidRPr="00225D4F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A">
        <w:rPr>
          <w:rFonts w:ascii="Times New Roman" w:hAnsi="Times New Roman" w:cs="Times New Roman"/>
          <w:sz w:val="24"/>
          <w:szCs w:val="24"/>
        </w:rPr>
        <w:t>-председатель Михайловской городской Думы Н.С. Ефименко</w:t>
      </w:r>
      <w:r w:rsidRPr="00225D4F">
        <w:rPr>
          <w:rFonts w:ascii="Times New Roman" w:hAnsi="Times New Roman" w:cs="Times New Roman"/>
          <w:sz w:val="24"/>
          <w:szCs w:val="24"/>
        </w:rPr>
        <w:t>;</w:t>
      </w:r>
    </w:p>
    <w:p w:rsidR="009A238D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A">
        <w:rPr>
          <w:rFonts w:ascii="Times New Roman" w:hAnsi="Times New Roman" w:cs="Times New Roman"/>
          <w:sz w:val="24"/>
          <w:szCs w:val="24"/>
        </w:rPr>
        <w:t>-председатель КСК  В.Г.Гудкова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38D" w:rsidRPr="0097112A" w:rsidRDefault="00363A6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A238D">
        <w:rPr>
          <w:rFonts w:ascii="Times New Roman" w:hAnsi="Times New Roman" w:cs="Times New Roman"/>
          <w:sz w:val="24"/>
          <w:szCs w:val="24"/>
        </w:rPr>
        <w:t>Кроме того, председатель контрольно-счетной комиссии приняла участие в семинаре по обзору изменений Бюджетного кодекса РФ и отдельным вопросам регулирования административной практики КСО, проведенным КСП Волгоградской области 22.11.2013 года</w:t>
      </w:r>
    </w:p>
    <w:p w:rsidR="009A238D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A">
        <w:rPr>
          <w:rFonts w:ascii="Times New Roman" w:hAnsi="Times New Roman" w:cs="Times New Roman"/>
          <w:sz w:val="24"/>
          <w:szCs w:val="24"/>
        </w:rPr>
        <w:t>Подобные мероприятия позволяют  изучать о</w:t>
      </w:r>
      <w:r>
        <w:rPr>
          <w:rFonts w:ascii="Times New Roman" w:hAnsi="Times New Roman" w:cs="Times New Roman"/>
          <w:sz w:val="24"/>
          <w:szCs w:val="24"/>
        </w:rPr>
        <w:t xml:space="preserve">пыт контрольно-счетных органов и </w:t>
      </w:r>
      <w:r w:rsidRPr="0097112A">
        <w:rPr>
          <w:rFonts w:ascii="Times New Roman" w:hAnsi="Times New Roman" w:cs="Times New Roman"/>
          <w:sz w:val="24"/>
          <w:szCs w:val="24"/>
        </w:rPr>
        <w:t>на практике  применять их наработки.</w:t>
      </w:r>
    </w:p>
    <w:p w:rsidR="009A238D" w:rsidRPr="0097112A" w:rsidRDefault="009A238D" w:rsidP="00A015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8D" w:rsidRDefault="009A238D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F9C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9A238D" w:rsidRPr="001F7FD9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>Организация деятельности КСК строилась на основе принципов законности, объективности, независимости и гласности. В отчетном периоде КСК с учетом выбранных приоритетов в своей деятельности при проведении контрольных и экспертно-</w:t>
      </w:r>
      <w:r>
        <w:rPr>
          <w:rFonts w:ascii="Times New Roman" w:hAnsi="Times New Roman" w:cs="Times New Roman"/>
          <w:sz w:val="24"/>
          <w:szCs w:val="24"/>
        </w:rPr>
        <w:t>аналитических мероприятий в 2013</w:t>
      </w:r>
      <w:r w:rsidRPr="001F7FD9">
        <w:rPr>
          <w:rFonts w:ascii="Times New Roman" w:hAnsi="Times New Roman" w:cs="Times New Roman"/>
          <w:sz w:val="24"/>
          <w:szCs w:val="24"/>
        </w:rPr>
        <w:t xml:space="preserve"> году выполнялись основные функции, возложенные на КСК нормативными актами и утвержденными плановыми заданиями.</w:t>
      </w:r>
    </w:p>
    <w:p w:rsidR="009A238D" w:rsidRPr="001F7FD9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к осуществлению внешнего финансового муниципального контроля, Бюджетного Кодекса РФ, КСК считает главным в своей работе:</w:t>
      </w:r>
    </w:p>
    <w:p w:rsidR="009A238D" w:rsidRPr="00225D4F" w:rsidRDefault="009A238D" w:rsidP="00A0158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>исследование доходных источников бюджета городского округа, возможных резервов</w:t>
      </w:r>
      <w:r w:rsidR="00363A6D">
        <w:rPr>
          <w:rFonts w:ascii="Times New Roman" w:hAnsi="Times New Roman" w:cs="Times New Roman"/>
          <w:sz w:val="24"/>
          <w:szCs w:val="24"/>
        </w:rPr>
        <w:t xml:space="preserve"> </w:t>
      </w:r>
      <w:r w:rsidRPr="001F7FD9">
        <w:rPr>
          <w:rFonts w:ascii="Times New Roman" w:hAnsi="Times New Roman" w:cs="Times New Roman"/>
          <w:sz w:val="24"/>
          <w:szCs w:val="24"/>
        </w:rPr>
        <w:t>и механизмов их пополнения</w:t>
      </w:r>
      <w:r w:rsidRPr="00225D4F">
        <w:rPr>
          <w:rFonts w:ascii="Times New Roman" w:hAnsi="Times New Roman" w:cs="Times New Roman"/>
          <w:sz w:val="24"/>
          <w:szCs w:val="24"/>
        </w:rPr>
        <w:t>;</w:t>
      </w:r>
    </w:p>
    <w:p w:rsidR="009A238D" w:rsidRPr="00225D4F" w:rsidRDefault="009A238D" w:rsidP="00A0158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>основной целью контрольных и экспертных мероприятий КСК должно стать определение экономности расходования бюджетных ассигнований, а также эффективности деятельности по привлечению доходов в бюджет городского округа</w:t>
      </w:r>
      <w:r w:rsidRPr="00225D4F">
        <w:rPr>
          <w:rFonts w:ascii="Times New Roman" w:hAnsi="Times New Roman" w:cs="Times New Roman"/>
          <w:sz w:val="24"/>
          <w:szCs w:val="24"/>
        </w:rPr>
        <w:t>;</w:t>
      </w:r>
    </w:p>
    <w:p w:rsidR="009A238D" w:rsidRPr="00225D4F" w:rsidRDefault="009A238D" w:rsidP="00A0158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1F7F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7FD9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принятия мер к устранению нарушений и недостатков, выявленных в ходе контрольных мероприятий</w:t>
      </w:r>
      <w:r w:rsidRPr="00225D4F">
        <w:rPr>
          <w:rFonts w:ascii="Times New Roman" w:hAnsi="Times New Roman" w:cs="Times New Roman"/>
          <w:sz w:val="24"/>
          <w:szCs w:val="24"/>
        </w:rPr>
        <w:t>;</w:t>
      </w:r>
    </w:p>
    <w:p w:rsidR="009A238D" w:rsidRPr="001F7FD9" w:rsidRDefault="009A238D" w:rsidP="00A0158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>совместная работа с Михайловской городской Думой, администрацией городского округа город Михайловка, правоохранительными органами с целью укрепления финансовой дисциплины  и эффективности использования средств местного бюджета и муниципальной собственности.</w:t>
      </w:r>
    </w:p>
    <w:p w:rsidR="009A238D" w:rsidRPr="001F7FD9" w:rsidRDefault="009A238D" w:rsidP="00A0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>Итогом вышеуказанных мероприятий должно стать эффективное использование бюджетных средств муниципального образования и реализация планов по развитию города.</w:t>
      </w:r>
    </w:p>
    <w:p w:rsidR="00C4487C" w:rsidRDefault="00C4487C" w:rsidP="00A015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4487C" w:rsidSect="00A01583">
      <w:footerReference w:type="default" r:id="rId9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58" w:rsidRDefault="00353858" w:rsidP="00D4653D">
      <w:pPr>
        <w:spacing w:after="0" w:line="240" w:lineRule="auto"/>
      </w:pPr>
      <w:r>
        <w:separator/>
      </w:r>
    </w:p>
  </w:endnote>
  <w:endnote w:type="continuationSeparator" w:id="0">
    <w:p w:rsidR="00353858" w:rsidRDefault="00353858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A01583" w:rsidRDefault="00D610C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5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58" w:rsidRDefault="00353858" w:rsidP="00D4653D">
      <w:pPr>
        <w:spacing w:after="0" w:line="240" w:lineRule="auto"/>
      </w:pPr>
      <w:r>
        <w:separator/>
      </w:r>
    </w:p>
  </w:footnote>
  <w:footnote w:type="continuationSeparator" w:id="0">
    <w:p w:rsidR="00353858" w:rsidRDefault="00353858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42EB"/>
    <w:rsid w:val="00004789"/>
    <w:rsid w:val="000074F5"/>
    <w:rsid w:val="0001452F"/>
    <w:rsid w:val="00014750"/>
    <w:rsid w:val="000147D0"/>
    <w:rsid w:val="000232BD"/>
    <w:rsid w:val="0003429E"/>
    <w:rsid w:val="00036D81"/>
    <w:rsid w:val="0004417D"/>
    <w:rsid w:val="00045186"/>
    <w:rsid w:val="000535E4"/>
    <w:rsid w:val="0006031B"/>
    <w:rsid w:val="0006116F"/>
    <w:rsid w:val="00064969"/>
    <w:rsid w:val="0006508E"/>
    <w:rsid w:val="00065C1D"/>
    <w:rsid w:val="000715BE"/>
    <w:rsid w:val="00075917"/>
    <w:rsid w:val="00093298"/>
    <w:rsid w:val="000944B4"/>
    <w:rsid w:val="00097DC0"/>
    <w:rsid w:val="000A118E"/>
    <w:rsid w:val="000A4062"/>
    <w:rsid w:val="000A6524"/>
    <w:rsid w:val="000B1271"/>
    <w:rsid w:val="000B3463"/>
    <w:rsid w:val="000B562A"/>
    <w:rsid w:val="000C4294"/>
    <w:rsid w:val="000D0FF0"/>
    <w:rsid w:val="000D4B86"/>
    <w:rsid w:val="000D51FC"/>
    <w:rsid w:val="000E0309"/>
    <w:rsid w:val="000E4027"/>
    <w:rsid w:val="000E5D7B"/>
    <w:rsid w:val="00105873"/>
    <w:rsid w:val="001067EF"/>
    <w:rsid w:val="00106B5B"/>
    <w:rsid w:val="0010781D"/>
    <w:rsid w:val="001269A1"/>
    <w:rsid w:val="00135B49"/>
    <w:rsid w:val="0014154A"/>
    <w:rsid w:val="0014205A"/>
    <w:rsid w:val="001446A2"/>
    <w:rsid w:val="00144B9F"/>
    <w:rsid w:val="00145EF1"/>
    <w:rsid w:val="00164CCA"/>
    <w:rsid w:val="001675D0"/>
    <w:rsid w:val="00183D9E"/>
    <w:rsid w:val="00185349"/>
    <w:rsid w:val="00193E9B"/>
    <w:rsid w:val="001A411C"/>
    <w:rsid w:val="001B28E0"/>
    <w:rsid w:val="001C0F66"/>
    <w:rsid w:val="001C1F99"/>
    <w:rsid w:val="001C3F88"/>
    <w:rsid w:val="001C4A1A"/>
    <w:rsid w:val="001C53B9"/>
    <w:rsid w:val="001D0E12"/>
    <w:rsid w:val="001D2318"/>
    <w:rsid w:val="001D2AE3"/>
    <w:rsid w:val="001E3526"/>
    <w:rsid w:val="001E38C5"/>
    <w:rsid w:val="001E5DB9"/>
    <w:rsid w:val="001E6B4B"/>
    <w:rsid w:val="001F14D6"/>
    <w:rsid w:val="001F14DD"/>
    <w:rsid w:val="001F370C"/>
    <w:rsid w:val="001F4994"/>
    <w:rsid w:val="001F59BA"/>
    <w:rsid w:val="001F7FD9"/>
    <w:rsid w:val="0020147E"/>
    <w:rsid w:val="0020499F"/>
    <w:rsid w:val="002050F2"/>
    <w:rsid w:val="00206C80"/>
    <w:rsid w:val="00207EF6"/>
    <w:rsid w:val="002143A8"/>
    <w:rsid w:val="00214B47"/>
    <w:rsid w:val="00217B35"/>
    <w:rsid w:val="00221C60"/>
    <w:rsid w:val="00223F59"/>
    <w:rsid w:val="00225D4F"/>
    <w:rsid w:val="002373C8"/>
    <w:rsid w:val="00237749"/>
    <w:rsid w:val="00237989"/>
    <w:rsid w:val="00241854"/>
    <w:rsid w:val="00242F94"/>
    <w:rsid w:val="002505DD"/>
    <w:rsid w:val="00251D2D"/>
    <w:rsid w:val="002544F8"/>
    <w:rsid w:val="0025457C"/>
    <w:rsid w:val="00257D08"/>
    <w:rsid w:val="00257F39"/>
    <w:rsid w:val="0028183D"/>
    <w:rsid w:val="00281AF4"/>
    <w:rsid w:val="0028244E"/>
    <w:rsid w:val="00282621"/>
    <w:rsid w:val="00283423"/>
    <w:rsid w:val="0029173D"/>
    <w:rsid w:val="002B02B9"/>
    <w:rsid w:val="002B101E"/>
    <w:rsid w:val="002B505C"/>
    <w:rsid w:val="002B51EC"/>
    <w:rsid w:val="002B592A"/>
    <w:rsid w:val="002C5375"/>
    <w:rsid w:val="002C5A5B"/>
    <w:rsid w:val="002D798F"/>
    <w:rsid w:val="002E1F2A"/>
    <w:rsid w:val="002F135D"/>
    <w:rsid w:val="002F17B5"/>
    <w:rsid w:val="00302409"/>
    <w:rsid w:val="003028C2"/>
    <w:rsid w:val="00302CA5"/>
    <w:rsid w:val="00304AE0"/>
    <w:rsid w:val="00307B8C"/>
    <w:rsid w:val="00311472"/>
    <w:rsid w:val="003115E0"/>
    <w:rsid w:val="003127F8"/>
    <w:rsid w:val="003201DD"/>
    <w:rsid w:val="00321551"/>
    <w:rsid w:val="00321D04"/>
    <w:rsid w:val="003318A6"/>
    <w:rsid w:val="0033577A"/>
    <w:rsid w:val="00335CE8"/>
    <w:rsid w:val="00340788"/>
    <w:rsid w:val="00344712"/>
    <w:rsid w:val="0035127E"/>
    <w:rsid w:val="00353858"/>
    <w:rsid w:val="00354384"/>
    <w:rsid w:val="00362654"/>
    <w:rsid w:val="003629D7"/>
    <w:rsid w:val="0036369B"/>
    <w:rsid w:val="00363A6D"/>
    <w:rsid w:val="00371B40"/>
    <w:rsid w:val="00377586"/>
    <w:rsid w:val="003804E0"/>
    <w:rsid w:val="003813CC"/>
    <w:rsid w:val="00386158"/>
    <w:rsid w:val="003904B0"/>
    <w:rsid w:val="00393167"/>
    <w:rsid w:val="003942B1"/>
    <w:rsid w:val="00394E7E"/>
    <w:rsid w:val="00394F02"/>
    <w:rsid w:val="003A057A"/>
    <w:rsid w:val="003A3D56"/>
    <w:rsid w:val="003B1F2E"/>
    <w:rsid w:val="003B2D6D"/>
    <w:rsid w:val="003C75CA"/>
    <w:rsid w:val="003E3E52"/>
    <w:rsid w:val="003E66AF"/>
    <w:rsid w:val="003E7A0D"/>
    <w:rsid w:val="003F5538"/>
    <w:rsid w:val="003F56E7"/>
    <w:rsid w:val="003F7280"/>
    <w:rsid w:val="00402E79"/>
    <w:rsid w:val="0041085E"/>
    <w:rsid w:val="00412025"/>
    <w:rsid w:val="00414924"/>
    <w:rsid w:val="00415377"/>
    <w:rsid w:val="00420D18"/>
    <w:rsid w:val="00427351"/>
    <w:rsid w:val="004277CF"/>
    <w:rsid w:val="0043692B"/>
    <w:rsid w:val="00442AE4"/>
    <w:rsid w:val="004440AD"/>
    <w:rsid w:val="0044482A"/>
    <w:rsid w:val="004514C1"/>
    <w:rsid w:val="00457098"/>
    <w:rsid w:val="004657BB"/>
    <w:rsid w:val="00470FDB"/>
    <w:rsid w:val="00471353"/>
    <w:rsid w:val="00471851"/>
    <w:rsid w:val="00476B7E"/>
    <w:rsid w:val="004800D5"/>
    <w:rsid w:val="00483ADC"/>
    <w:rsid w:val="00484DE2"/>
    <w:rsid w:val="004858B3"/>
    <w:rsid w:val="00486729"/>
    <w:rsid w:val="0049021D"/>
    <w:rsid w:val="00490C23"/>
    <w:rsid w:val="00492D7E"/>
    <w:rsid w:val="00494DBF"/>
    <w:rsid w:val="00495727"/>
    <w:rsid w:val="00497C4F"/>
    <w:rsid w:val="004A11A0"/>
    <w:rsid w:val="004A4235"/>
    <w:rsid w:val="004A6897"/>
    <w:rsid w:val="004B176D"/>
    <w:rsid w:val="004B1F5F"/>
    <w:rsid w:val="004B5F7A"/>
    <w:rsid w:val="004B690E"/>
    <w:rsid w:val="004D2295"/>
    <w:rsid w:val="004D3455"/>
    <w:rsid w:val="004D34B2"/>
    <w:rsid w:val="004D4693"/>
    <w:rsid w:val="004D4D58"/>
    <w:rsid w:val="0051188F"/>
    <w:rsid w:val="005157C9"/>
    <w:rsid w:val="00522999"/>
    <w:rsid w:val="005236C1"/>
    <w:rsid w:val="005239DF"/>
    <w:rsid w:val="005264C8"/>
    <w:rsid w:val="00540535"/>
    <w:rsid w:val="00544F8E"/>
    <w:rsid w:val="0055367F"/>
    <w:rsid w:val="00560C2E"/>
    <w:rsid w:val="005655EA"/>
    <w:rsid w:val="005675E5"/>
    <w:rsid w:val="0056764F"/>
    <w:rsid w:val="00575A97"/>
    <w:rsid w:val="005770A2"/>
    <w:rsid w:val="005809E3"/>
    <w:rsid w:val="0058634E"/>
    <w:rsid w:val="005901CA"/>
    <w:rsid w:val="00592B51"/>
    <w:rsid w:val="00594E64"/>
    <w:rsid w:val="005953A8"/>
    <w:rsid w:val="00597BAE"/>
    <w:rsid w:val="00597E82"/>
    <w:rsid w:val="005A7E6D"/>
    <w:rsid w:val="005B05BE"/>
    <w:rsid w:val="005B472C"/>
    <w:rsid w:val="005B64B1"/>
    <w:rsid w:val="005C4069"/>
    <w:rsid w:val="005C56CC"/>
    <w:rsid w:val="005D0DC5"/>
    <w:rsid w:val="005D1123"/>
    <w:rsid w:val="005D38FF"/>
    <w:rsid w:val="005D61D7"/>
    <w:rsid w:val="005D712C"/>
    <w:rsid w:val="005E0C27"/>
    <w:rsid w:val="005E6376"/>
    <w:rsid w:val="005F35D3"/>
    <w:rsid w:val="00615E8E"/>
    <w:rsid w:val="006242E6"/>
    <w:rsid w:val="00624E25"/>
    <w:rsid w:val="00626EE8"/>
    <w:rsid w:val="006274CF"/>
    <w:rsid w:val="00631606"/>
    <w:rsid w:val="00633662"/>
    <w:rsid w:val="00637030"/>
    <w:rsid w:val="006400DD"/>
    <w:rsid w:val="006406CE"/>
    <w:rsid w:val="00641729"/>
    <w:rsid w:val="00647FC5"/>
    <w:rsid w:val="00652085"/>
    <w:rsid w:val="006530DC"/>
    <w:rsid w:val="00660A3C"/>
    <w:rsid w:val="006838E2"/>
    <w:rsid w:val="00692864"/>
    <w:rsid w:val="006A27CF"/>
    <w:rsid w:val="006A2A07"/>
    <w:rsid w:val="006B5F43"/>
    <w:rsid w:val="006B7ECD"/>
    <w:rsid w:val="006C24A4"/>
    <w:rsid w:val="006D3A13"/>
    <w:rsid w:val="006D5958"/>
    <w:rsid w:val="006D61A5"/>
    <w:rsid w:val="006E28AE"/>
    <w:rsid w:val="006F4C27"/>
    <w:rsid w:val="006F5B4C"/>
    <w:rsid w:val="00701F61"/>
    <w:rsid w:val="00703801"/>
    <w:rsid w:val="0070462B"/>
    <w:rsid w:val="007114D5"/>
    <w:rsid w:val="00714DC2"/>
    <w:rsid w:val="007168CD"/>
    <w:rsid w:val="00720472"/>
    <w:rsid w:val="00721867"/>
    <w:rsid w:val="00721F2C"/>
    <w:rsid w:val="00722E96"/>
    <w:rsid w:val="00731712"/>
    <w:rsid w:val="00731898"/>
    <w:rsid w:val="00731DD5"/>
    <w:rsid w:val="00735FD4"/>
    <w:rsid w:val="00754A3B"/>
    <w:rsid w:val="0078144B"/>
    <w:rsid w:val="007843A7"/>
    <w:rsid w:val="007901C0"/>
    <w:rsid w:val="007A0BD3"/>
    <w:rsid w:val="007A4023"/>
    <w:rsid w:val="007B0A3F"/>
    <w:rsid w:val="007B3CAA"/>
    <w:rsid w:val="007B5A62"/>
    <w:rsid w:val="007C48C6"/>
    <w:rsid w:val="007C6C12"/>
    <w:rsid w:val="007D427B"/>
    <w:rsid w:val="007D4315"/>
    <w:rsid w:val="007D5091"/>
    <w:rsid w:val="007D6CD9"/>
    <w:rsid w:val="007E0259"/>
    <w:rsid w:val="007E1F95"/>
    <w:rsid w:val="007E40DC"/>
    <w:rsid w:val="007E6129"/>
    <w:rsid w:val="007E75E4"/>
    <w:rsid w:val="007E7709"/>
    <w:rsid w:val="007F1EA8"/>
    <w:rsid w:val="007F28FB"/>
    <w:rsid w:val="00800719"/>
    <w:rsid w:val="00806555"/>
    <w:rsid w:val="00810932"/>
    <w:rsid w:val="00813A85"/>
    <w:rsid w:val="00815820"/>
    <w:rsid w:val="00816F70"/>
    <w:rsid w:val="00820552"/>
    <w:rsid w:val="008221F1"/>
    <w:rsid w:val="00823EE8"/>
    <w:rsid w:val="008301EE"/>
    <w:rsid w:val="00830F08"/>
    <w:rsid w:val="00834BC7"/>
    <w:rsid w:val="008375E0"/>
    <w:rsid w:val="00840A3B"/>
    <w:rsid w:val="0084205F"/>
    <w:rsid w:val="008446BA"/>
    <w:rsid w:val="008474B4"/>
    <w:rsid w:val="00847796"/>
    <w:rsid w:val="00850F58"/>
    <w:rsid w:val="0085115E"/>
    <w:rsid w:val="00854E8D"/>
    <w:rsid w:val="00855590"/>
    <w:rsid w:val="00861270"/>
    <w:rsid w:val="008615EE"/>
    <w:rsid w:val="00862A46"/>
    <w:rsid w:val="008716CC"/>
    <w:rsid w:val="00874F27"/>
    <w:rsid w:val="0087519D"/>
    <w:rsid w:val="008870EB"/>
    <w:rsid w:val="00890B4B"/>
    <w:rsid w:val="00891CE4"/>
    <w:rsid w:val="00892E4A"/>
    <w:rsid w:val="0089416E"/>
    <w:rsid w:val="0089479D"/>
    <w:rsid w:val="0089494E"/>
    <w:rsid w:val="00896468"/>
    <w:rsid w:val="008A1E88"/>
    <w:rsid w:val="008A2EC3"/>
    <w:rsid w:val="008A77A7"/>
    <w:rsid w:val="008B2E56"/>
    <w:rsid w:val="008B4963"/>
    <w:rsid w:val="008B68D7"/>
    <w:rsid w:val="008C2494"/>
    <w:rsid w:val="008C628C"/>
    <w:rsid w:val="008C649B"/>
    <w:rsid w:val="008D0D09"/>
    <w:rsid w:val="008E476D"/>
    <w:rsid w:val="008E4923"/>
    <w:rsid w:val="008F06C9"/>
    <w:rsid w:val="008F28F5"/>
    <w:rsid w:val="008F323F"/>
    <w:rsid w:val="008F4E9C"/>
    <w:rsid w:val="008F582F"/>
    <w:rsid w:val="008F59F4"/>
    <w:rsid w:val="009000C3"/>
    <w:rsid w:val="00901F9C"/>
    <w:rsid w:val="00902F27"/>
    <w:rsid w:val="00902F7A"/>
    <w:rsid w:val="00905A8B"/>
    <w:rsid w:val="00910005"/>
    <w:rsid w:val="009125B4"/>
    <w:rsid w:val="009314ED"/>
    <w:rsid w:val="00935253"/>
    <w:rsid w:val="0093672F"/>
    <w:rsid w:val="00947FAA"/>
    <w:rsid w:val="0096068E"/>
    <w:rsid w:val="00965BD5"/>
    <w:rsid w:val="0096627C"/>
    <w:rsid w:val="0097112A"/>
    <w:rsid w:val="00971DFC"/>
    <w:rsid w:val="00980224"/>
    <w:rsid w:val="00983B78"/>
    <w:rsid w:val="009A238D"/>
    <w:rsid w:val="009A266B"/>
    <w:rsid w:val="009A58D5"/>
    <w:rsid w:val="009B244F"/>
    <w:rsid w:val="009B28A4"/>
    <w:rsid w:val="009B2FBA"/>
    <w:rsid w:val="009B3852"/>
    <w:rsid w:val="009B593C"/>
    <w:rsid w:val="009B7B19"/>
    <w:rsid w:val="009C0220"/>
    <w:rsid w:val="009C45CE"/>
    <w:rsid w:val="009C52F8"/>
    <w:rsid w:val="009C6EE3"/>
    <w:rsid w:val="009C6F91"/>
    <w:rsid w:val="009C7E9A"/>
    <w:rsid w:val="009D2E9D"/>
    <w:rsid w:val="009E1FBD"/>
    <w:rsid w:val="009E2E86"/>
    <w:rsid w:val="009E77FB"/>
    <w:rsid w:val="009F01A0"/>
    <w:rsid w:val="009F518E"/>
    <w:rsid w:val="009F7225"/>
    <w:rsid w:val="00A01583"/>
    <w:rsid w:val="00A03D2A"/>
    <w:rsid w:val="00A0577E"/>
    <w:rsid w:val="00A05FA6"/>
    <w:rsid w:val="00A062DA"/>
    <w:rsid w:val="00A06D4F"/>
    <w:rsid w:val="00A13850"/>
    <w:rsid w:val="00A1702F"/>
    <w:rsid w:val="00A1742C"/>
    <w:rsid w:val="00A247FE"/>
    <w:rsid w:val="00A258C7"/>
    <w:rsid w:val="00A27129"/>
    <w:rsid w:val="00A27B00"/>
    <w:rsid w:val="00A3094F"/>
    <w:rsid w:val="00A4292F"/>
    <w:rsid w:val="00A5085C"/>
    <w:rsid w:val="00A52B3D"/>
    <w:rsid w:val="00A55BDA"/>
    <w:rsid w:val="00A55F4F"/>
    <w:rsid w:val="00A57F15"/>
    <w:rsid w:val="00A6054F"/>
    <w:rsid w:val="00A70540"/>
    <w:rsid w:val="00A834CC"/>
    <w:rsid w:val="00AA633D"/>
    <w:rsid w:val="00AB1158"/>
    <w:rsid w:val="00AB27FB"/>
    <w:rsid w:val="00AB2A18"/>
    <w:rsid w:val="00AB5D8F"/>
    <w:rsid w:val="00AC1C57"/>
    <w:rsid w:val="00AC21B3"/>
    <w:rsid w:val="00AD52D1"/>
    <w:rsid w:val="00AD7505"/>
    <w:rsid w:val="00AE33A4"/>
    <w:rsid w:val="00AE5AAE"/>
    <w:rsid w:val="00AE7B6B"/>
    <w:rsid w:val="00B027EF"/>
    <w:rsid w:val="00B10F27"/>
    <w:rsid w:val="00B11A23"/>
    <w:rsid w:val="00B14A6E"/>
    <w:rsid w:val="00B169E8"/>
    <w:rsid w:val="00B30179"/>
    <w:rsid w:val="00B3124A"/>
    <w:rsid w:val="00B31DC8"/>
    <w:rsid w:val="00B31F84"/>
    <w:rsid w:val="00B37C17"/>
    <w:rsid w:val="00B433FA"/>
    <w:rsid w:val="00B44FE2"/>
    <w:rsid w:val="00B4662B"/>
    <w:rsid w:val="00B55DFE"/>
    <w:rsid w:val="00B56616"/>
    <w:rsid w:val="00B57B63"/>
    <w:rsid w:val="00B62D83"/>
    <w:rsid w:val="00B65FEB"/>
    <w:rsid w:val="00B717C3"/>
    <w:rsid w:val="00B765AC"/>
    <w:rsid w:val="00B7752A"/>
    <w:rsid w:val="00B80BC6"/>
    <w:rsid w:val="00B81B9C"/>
    <w:rsid w:val="00B838D4"/>
    <w:rsid w:val="00B83D9A"/>
    <w:rsid w:val="00B84585"/>
    <w:rsid w:val="00B922D8"/>
    <w:rsid w:val="00B94022"/>
    <w:rsid w:val="00BB3384"/>
    <w:rsid w:val="00BB7BE3"/>
    <w:rsid w:val="00BC2D55"/>
    <w:rsid w:val="00BC2EBC"/>
    <w:rsid w:val="00BC7539"/>
    <w:rsid w:val="00BD1573"/>
    <w:rsid w:val="00BD6027"/>
    <w:rsid w:val="00BD7DFC"/>
    <w:rsid w:val="00BE153C"/>
    <w:rsid w:val="00BF0F64"/>
    <w:rsid w:val="00BF5FFC"/>
    <w:rsid w:val="00C038CB"/>
    <w:rsid w:val="00C07006"/>
    <w:rsid w:val="00C07676"/>
    <w:rsid w:val="00C119FD"/>
    <w:rsid w:val="00C13553"/>
    <w:rsid w:val="00C13CDB"/>
    <w:rsid w:val="00C16A02"/>
    <w:rsid w:val="00C23B8F"/>
    <w:rsid w:val="00C24654"/>
    <w:rsid w:val="00C25EF9"/>
    <w:rsid w:val="00C26404"/>
    <w:rsid w:val="00C31593"/>
    <w:rsid w:val="00C423AF"/>
    <w:rsid w:val="00C42C7A"/>
    <w:rsid w:val="00C4487C"/>
    <w:rsid w:val="00C46516"/>
    <w:rsid w:val="00C50864"/>
    <w:rsid w:val="00C50F21"/>
    <w:rsid w:val="00C6184A"/>
    <w:rsid w:val="00C618E9"/>
    <w:rsid w:val="00C63A88"/>
    <w:rsid w:val="00C66A88"/>
    <w:rsid w:val="00C74FB6"/>
    <w:rsid w:val="00C92CA0"/>
    <w:rsid w:val="00C9699B"/>
    <w:rsid w:val="00CA2A81"/>
    <w:rsid w:val="00CA39AA"/>
    <w:rsid w:val="00CB2D24"/>
    <w:rsid w:val="00CB3BD7"/>
    <w:rsid w:val="00CB4241"/>
    <w:rsid w:val="00CB5464"/>
    <w:rsid w:val="00CC0538"/>
    <w:rsid w:val="00CC1AC0"/>
    <w:rsid w:val="00CC32BD"/>
    <w:rsid w:val="00CC3EA5"/>
    <w:rsid w:val="00CC506D"/>
    <w:rsid w:val="00CD0C5B"/>
    <w:rsid w:val="00CD20E8"/>
    <w:rsid w:val="00CD2924"/>
    <w:rsid w:val="00CF26CF"/>
    <w:rsid w:val="00CF4720"/>
    <w:rsid w:val="00D048B1"/>
    <w:rsid w:val="00D05A99"/>
    <w:rsid w:val="00D05CAE"/>
    <w:rsid w:val="00D06A2E"/>
    <w:rsid w:val="00D108C2"/>
    <w:rsid w:val="00D117E4"/>
    <w:rsid w:val="00D12EC0"/>
    <w:rsid w:val="00D1448F"/>
    <w:rsid w:val="00D1482F"/>
    <w:rsid w:val="00D14F56"/>
    <w:rsid w:val="00D23D7C"/>
    <w:rsid w:val="00D2432A"/>
    <w:rsid w:val="00D27415"/>
    <w:rsid w:val="00D42325"/>
    <w:rsid w:val="00D42A7E"/>
    <w:rsid w:val="00D45109"/>
    <w:rsid w:val="00D4653D"/>
    <w:rsid w:val="00D553DB"/>
    <w:rsid w:val="00D60208"/>
    <w:rsid w:val="00D610CF"/>
    <w:rsid w:val="00D6405E"/>
    <w:rsid w:val="00D648DD"/>
    <w:rsid w:val="00D65B4A"/>
    <w:rsid w:val="00D71CC0"/>
    <w:rsid w:val="00D72E2C"/>
    <w:rsid w:val="00D73D51"/>
    <w:rsid w:val="00D75545"/>
    <w:rsid w:val="00D84948"/>
    <w:rsid w:val="00D86138"/>
    <w:rsid w:val="00D93DB5"/>
    <w:rsid w:val="00DA61C9"/>
    <w:rsid w:val="00DC59CC"/>
    <w:rsid w:val="00DC7F42"/>
    <w:rsid w:val="00DD3E8D"/>
    <w:rsid w:val="00DE5910"/>
    <w:rsid w:val="00DF0621"/>
    <w:rsid w:val="00DF7EB0"/>
    <w:rsid w:val="00E01100"/>
    <w:rsid w:val="00E179CF"/>
    <w:rsid w:val="00E2184F"/>
    <w:rsid w:val="00E30602"/>
    <w:rsid w:val="00E312EF"/>
    <w:rsid w:val="00E31D88"/>
    <w:rsid w:val="00E36002"/>
    <w:rsid w:val="00E36546"/>
    <w:rsid w:val="00E515AA"/>
    <w:rsid w:val="00E53459"/>
    <w:rsid w:val="00E54759"/>
    <w:rsid w:val="00E57C1A"/>
    <w:rsid w:val="00E61C7A"/>
    <w:rsid w:val="00E715ED"/>
    <w:rsid w:val="00E724E4"/>
    <w:rsid w:val="00E80B76"/>
    <w:rsid w:val="00E83D95"/>
    <w:rsid w:val="00E84F48"/>
    <w:rsid w:val="00E84F88"/>
    <w:rsid w:val="00E865C0"/>
    <w:rsid w:val="00E92913"/>
    <w:rsid w:val="00EA1BB1"/>
    <w:rsid w:val="00EA5289"/>
    <w:rsid w:val="00EB0413"/>
    <w:rsid w:val="00EB223D"/>
    <w:rsid w:val="00EB6057"/>
    <w:rsid w:val="00EC2B50"/>
    <w:rsid w:val="00ED057A"/>
    <w:rsid w:val="00ED1CA8"/>
    <w:rsid w:val="00ED1F09"/>
    <w:rsid w:val="00ED6C11"/>
    <w:rsid w:val="00ED77CD"/>
    <w:rsid w:val="00EF4268"/>
    <w:rsid w:val="00F04FB1"/>
    <w:rsid w:val="00F07E0C"/>
    <w:rsid w:val="00F10CD5"/>
    <w:rsid w:val="00F2367A"/>
    <w:rsid w:val="00F321E0"/>
    <w:rsid w:val="00F46527"/>
    <w:rsid w:val="00F50673"/>
    <w:rsid w:val="00F521CF"/>
    <w:rsid w:val="00F538DD"/>
    <w:rsid w:val="00F6270C"/>
    <w:rsid w:val="00F672C6"/>
    <w:rsid w:val="00F676FF"/>
    <w:rsid w:val="00F73BE9"/>
    <w:rsid w:val="00F74763"/>
    <w:rsid w:val="00F7635F"/>
    <w:rsid w:val="00F76601"/>
    <w:rsid w:val="00F76A88"/>
    <w:rsid w:val="00F82B50"/>
    <w:rsid w:val="00F93AE3"/>
    <w:rsid w:val="00FA7AA4"/>
    <w:rsid w:val="00FB1C9F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546B"/>
    <w:rsid w:val="00FD59A3"/>
    <w:rsid w:val="00FE0202"/>
    <w:rsid w:val="00FE2634"/>
    <w:rsid w:val="00FE5687"/>
    <w:rsid w:val="00FF01B6"/>
    <w:rsid w:val="00FF03EF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F51F-0C11-48EA-9684-F52D5DA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ALGO</cp:lastModifiedBy>
  <cp:revision>3</cp:revision>
  <cp:lastPrinted>2014-04-04T05:21:00Z</cp:lastPrinted>
  <dcterms:created xsi:type="dcterms:W3CDTF">2014-05-05T10:25:00Z</dcterms:created>
  <dcterms:modified xsi:type="dcterms:W3CDTF">2014-05-05T11:37:00Z</dcterms:modified>
</cp:coreProperties>
</file>